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891" w:type="dxa"/>
        <w:tblInd w:w="279" w:type="dxa"/>
        <w:tblLook w:val="04A0" w:firstRow="1" w:lastRow="0" w:firstColumn="1" w:lastColumn="0" w:noHBand="0" w:noVBand="1"/>
      </w:tblPr>
      <w:tblGrid>
        <w:gridCol w:w="5386"/>
        <w:gridCol w:w="4775"/>
        <w:gridCol w:w="3730"/>
      </w:tblGrid>
      <w:tr w:rsidR="008C6940" w:rsidRPr="00411DF5" w14:paraId="7BA2429C" w14:textId="77777777" w:rsidTr="004C5CDE">
        <w:tc>
          <w:tcPr>
            <w:tcW w:w="5386" w:type="dxa"/>
          </w:tcPr>
          <w:p w14:paraId="18C8E70A" w14:textId="77777777" w:rsidR="008C6940" w:rsidRPr="00411DF5" w:rsidRDefault="008C6940" w:rsidP="002624DE">
            <w:pPr>
              <w:spacing w:after="0" w:line="240" w:lineRule="auto"/>
              <w:rPr>
                <w:rFonts w:ascii="Times New Roman" w:eastAsia="Arial" w:hAnsi="Times New Roman"/>
                <w:b/>
                <w:bCs/>
                <w:sz w:val="24"/>
                <w:szCs w:val="24"/>
                <w:lang w:val="vi-VN"/>
              </w:rPr>
            </w:pPr>
            <w:r w:rsidRPr="00411DF5">
              <w:rPr>
                <w:rFonts w:ascii="Times New Roman" w:eastAsia="Arial" w:hAnsi="Times New Roman"/>
                <w:sz w:val="24"/>
                <w:szCs w:val="24"/>
                <w:lang w:val="vi-VN"/>
              </w:rPr>
              <w:br w:type="page"/>
            </w:r>
            <w:r w:rsidRPr="00411DF5">
              <w:rPr>
                <w:rFonts w:ascii="Times New Roman" w:eastAsia="Arial" w:hAnsi="Times New Roman"/>
                <w:b/>
                <w:sz w:val="24"/>
                <w:szCs w:val="24"/>
                <w:lang w:val="vi-VN"/>
              </w:rPr>
              <w:t xml:space="preserve">Biểu </w:t>
            </w:r>
            <w:r w:rsidRPr="00411DF5">
              <w:rPr>
                <w:rFonts w:ascii="Times New Roman" w:eastAsia="Arial" w:hAnsi="Times New Roman"/>
                <w:b/>
                <w:sz w:val="24"/>
                <w:szCs w:val="24"/>
              </w:rPr>
              <w:t>0204A</w:t>
            </w:r>
            <w:r w:rsidRPr="00411DF5">
              <w:rPr>
                <w:rFonts w:ascii="Times New Roman" w:eastAsia="Arial" w:hAnsi="Times New Roman"/>
                <w:b/>
                <w:sz w:val="24"/>
                <w:szCs w:val="24"/>
                <w:lang w:val="vi-VN"/>
              </w:rPr>
              <w:t>/KHCN-</w:t>
            </w:r>
            <w:r w:rsidRPr="00411DF5">
              <w:rPr>
                <w:rFonts w:ascii="Times New Roman" w:eastAsia="Arial" w:hAnsi="Times New Roman"/>
                <w:b/>
                <w:sz w:val="24"/>
                <w:szCs w:val="24"/>
              </w:rPr>
              <w:t>ĐMST</w:t>
            </w:r>
          </w:p>
          <w:p w14:paraId="6E542E84" w14:textId="77777777" w:rsidR="008C6940" w:rsidRPr="00411DF5" w:rsidRDefault="008C6940" w:rsidP="002624DE">
            <w:pPr>
              <w:spacing w:after="0" w:line="240" w:lineRule="auto"/>
              <w:rPr>
                <w:rFonts w:ascii="Times New Roman" w:eastAsia="Times New Roman" w:hAnsi="Times New Roman"/>
                <w:sz w:val="24"/>
                <w:szCs w:val="24"/>
              </w:rPr>
            </w:pPr>
            <w:r w:rsidRPr="00411DF5">
              <w:rPr>
                <w:rFonts w:ascii="Times New Roman" w:eastAsia="Times New Roman" w:hAnsi="Times New Roman"/>
                <w:sz w:val="24"/>
                <w:szCs w:val="24"/>
              </w:rPr>
              <w:t>Ban hành kèm theo Thông tư số    /2025/TT-BKHCN ngày     tháng 12 năm 2025</w:t>
            </w:r>
          </w:p>
          <w:p w14:paraId="2E896D86" w14:textId="16680AF0" w:rsidR="008C6940" w:rsidRPr="00411DF5" w:rsidRDefault="008C6940" w:rsidP="002624DE">
            <w:pPr>
              <w:spacing w:after="0" w:line="240" w:lineRule="auto"/>
              <w:rPr>
                <w:rFonts w:ascii="Times New Roman" w:hAnsi="Times New Roman"/>
                <w:sz w:val="24"/>
                <w:szCs w:val="24"/>
              </w:rPr>
            </w:pPr>
            <w:r w:rsidRPr="00411DF5">
              <w:rPr>
                <w:rFonts w:ascii="Times New Roman" w:eastAsia="Times New Roman" w:hAnsi="Times New Roman"/>
                <w:sz w:val="24"/>
                <w:szCs w:val="24"/>
              </w:rPr>
              <w:t xml:space="preserve">Ngày nhận báo cáo: </w:t>
            </w:r>
            <w:r w:rsidR="004D1151">
              <w:rPr>
                <w:rFonts w:ascii="Times New Roman" w:eastAsia="Times New Roman" w:hAnsi="Times New Roman"/>
                <w:sz w:val="24"/>
                <w:szCs w:val="24"/>
              </w:rPr>
              <w:t>27/02/2026</w:t>
            </w:r>
          </w:p>
        </w:tc>
        <w:tc>
          <w:tcPr>
            <w:tcW w:w="4775" w:type="dxa"/>
          </w:tcPr>
          <w:p w14:paraId="693B72FC" w14:textId="77777777" w:rsidR="008C6940" w:rsidRPr="00411DF5" w:rsidRDefault="008C6940" w:rsidP="002624DE">
            <w:pPr>
              <w:spacing w:after="0" w:line="312" w:lineRule="auto"/>
              <w:jc w:val="center"/>
              <w:rPr>
                <w:rFonts w:ascii="Times New Roman" w:hAnsi="Times New Roman"/>
                <w:b/>
                <w:bCs/>
                <w:sz w:val="26"/>
                <w:szCs w:val="26"/>
              </w:rPr>
            </w:pPr>
            <w:r w:rsidRPr="00411DF5">
              <w:rPr>
                <w:rFonts w:ascii="Times New Roman" w:hAnsi="Times New Roman"/>
                <w:b/>
                <w:bCs/>
                <w:sz w:val="26"/>
                <w:szCs w:val="26"/>
              </w:rPr>
              <w:t>HOẠT ĐỘNG ĐỔI MỚI SÁNG TẠO</w:t>
            </w:r>
          </w:p>
          <w:p w14:paraId="28B72E6D" w14:textId="77777777" w:rsidR="008C6940" w:rsidRPr="00411DF5" w:rsidRDefault="008C6940" w:rsidP="002624DE">
            <w:pPr>
              <w:spacing w:after="0" w:line="312" w:lineRule="auto"/>
              <w:jc w:val="center"/>
              <w:rPr>
                <w:rFonts w:ascii="Times New Roman" w:hAnsi="Times New Roman"/>
                <w:sz w:val="24"/>
                <w:szCs w:val="24"/>
              </w:rPr>
            </w:pPr>
            <w:r w:rsidRPr="00411DF5">
              <w:rPr>
                <w:rFonts w:ascii="Times New Roman" w:hAnsi="Times New Roman"/>
                <w:b/>
                <w:bCs/>
                <w:sz w:val="26"/>
                <w:szCs w:val="26"/>
              </w:rPr>
              <w:t>TẠI ĐỊA PHƯƠNG</w:t>
            </w:r>
          </w:p>
          <w:p w14:paraId="167CCF43" w14:textId="30DBCBF7" w:rsidR="008C6940" w:rsidRPr="00411DF5" w:rsidRDefault="008C6940" w:rsidP="002624DE">
            <w:pPr>
              <w:tabs>
                <w:tab w:val="left" w:pos="2350"/>
              </w:tabs>
              <w:spacing w:after="0"/>
              <w:jc w:val="center"/>
              <w:rPr>
                <w:rFonts w:ascii="Times New Roman" w:hAnsi="Times New Roman"/>
                <w:b/>
                <w:sz w:val="24"/>
                <w:szCs w:val="24"/>
              </w:rPr>
            </w:pPr>
            <w:r w:rsidRPr="00411DF5">
              <w:rPr>
                <w:rFonts w:ascii="Times New Roman" w:hAnsi="Times New Roman"/>
                <w:b/>
                <w:sz w:val="24"/>
                <w:szCs w:val="24"/>
              </w:rPr>
              <w:t>Năm</w:t>
            </w:r>
            <w:r w:rsidR="004D1151">
              <w:rPr>
                <w:rFonts w:ascii="Times New Roman" w:hAnsi="Times New Roman"/>
                <w:b/>
                <w:sz w:val="24"/>
                <w:szCs w:val="24"/>
              </w:rPr>
              <w:t xml:space="preserve"> 202</w:t>
            </w:r>
            <w:r w:rsidR="004C5CDE">
              <w:rPr>
                <w:rFonts w:ascii="Times New Roman" w:hAnsi="Times New Roman"/>
                <w:b/>
                <w:sz w:val="24"/>
                <w:szCs w:val="24"/>
              </w:rPr>
              <w:t>5</w:t>
            </w:r>
          </w:p>
        </w:tc>
        <w:tc>
          <w:tcPr>
            <w:tcW w:w="3730" w:type="dxa"/>
          </w:tcPr>
          <w:p w14:paraId="4D27F1A4" w14:textId="77777777" w:rsidR="008C6940" w:rsidRPr="00411DF5" w:rsidRDefault="008C6940" w:rsidP="002624DE">
            <w:pPr>
              <w:spacing w:after="0" w:line="259" w:lineRule="auto"/>
              <w:rPr>
                <w:rFonts w:ascii="Times New Roman" w:eastAsia="Arial" w:hAnsi="Times New Roman"/>
                <w:sz w:val="24"/>
                <w:szCs w:val="24"/>
                <w:lang w:val="vi-VN"/>
              </w:rPr>
            </w:pPr>
            <w:r w:rsidRPr="00411DF5">
              <w:rPr>
                <w:rFonts w:ascii="Times New Roman" w:eastAsia="Arial" w:hAnsi="Times New Roman"/>
                <w:sz w:val="24"/>
                <w:szCs w:val="24"/>
                <w:lang w:val="vi-VN"/>
              </w:rPr>
              <w:t xml:space="preserve">- </w:t>
            </w:r>
            <w:r w:rsidRPr="00411DF5">
              <w:rPr>
                <w:rFonts w:ascii="Times New Roman" w:eastAsia="Arial" w:hAnsi="Times New Roman"/>
                <w:b/>
                <w:sz w:val="24"/>
                <w:szCs w:val="24"/>
                <w:lang w:val="vi-VN"/>
              </w:rPr>
              <w:t>Đơn vị báo cáo:</w:t>
            </w:r>
          </w:p>
          <w:p w14:paraId="106DF22E" w14:textId="3C93B07A" w:rsidR="008C6940" w:rsidRDefault="004D1151" w:rsidP="002624DE">
            <w:pPr>
              <w:tabs>
                <w:tab w:val="left" w:leader="dot" w:pos="2303"/>
              </w:tabs>
              <w:spacing w:after="0" w:line="259" w:lineRule="auto"/>
              <w:rPr>
                <w:rFonts w:ascii="Times New Roman" w:eastAsia="Times New Roman" w:hAnsi="Times New Roman"/>
                <w:sz w:val="24"/>
                <w:szCs w:val="24"/>
              </w:rPr>
            </w:pPr>
            <w:r>
              <w:rPr>
                <w:rFonts w:ascii="Times New Roman" w:eastAsia="Times New Roman" w:hAnsi="Times New Roman"/>
                <w:sz w:val="24"/>
                <w:szCs w:val="24"/>
              </w:rPr>
              <w:t>………………………………</w:t>
            </w:r>
          </w:p>
          <w:p w14:paraId="7AEC5C3D" w14:textId="550B525A" w:rsidR="004D1151" w:rsidRPr="00411DF5" w:rsidRDefault="004D1151" w:rsidP="002624DE">
            <w:pPr>
              <w:tabs>
                <w:tab w:val="left" w:leader="dot" w:pos="2303"/>
              </w:tabs>
              <w:spacing w:after="0" w:line="259" w:lineRule="auto"/>
              <w:rPr>
                <w:rFonts w:ascii="Times New Roman" w:eastAsia="Arial" w:hAnsi="Times New Roman"/>
                <w:sz w:val="24"/>
                <w:szCs w:val="24"/>
              </w:rPr>
            </w:pPr>
            <w:r>
              <w:rPr>
                <w:rFonts w:ascii="Times New Roman" w:eastAsia="Arial" w:hAnsi="Times New Roman"/>
                <w:sz w:val="24"/>
                <w:szCs w:val="24"/>
              </w:rPr>
              <w:t>………………………………</w:t>
            </w:r>
          </w:p>
          <w:p w14:paraId="64F07AC4" w14:textId="77777777" w:rsidR="008C6940" w:rsidRPr="00411DF5" w:rsidRDefault="008C6940" w:rsidP="002624DE">
            <w:pPr>
              <w:spacing w:after="0" w:line="259" w:lineRule="auto"/>
              <w:rPr>
                <w:rFonts w:ascii="Times New Roman" w:eastAsia="Arial" w:hAnsi="Times New Roman"/>
                <w:sz w:val="24"/>
                <w:szCs w:val="24"/>
                <w:lang w:val="vi-VN"/>
              </w:rPr>
            </w:pPr>
            <w:r w:rsidRPr="00411DF5">
              <w:rPr>
                <w:rFonts w:ascii="Times New Roman" w:eastAsia="Arial" w:hAnsi="Times New Roman"/>
                <w:sz w:val="24"/>
                <w:szCs w:val="24"/>
                <w:lang w:val="vi-VN"/>
              </w:rPr>
              <w:t xml:space="preserve">- </w:t>
            </w:r>
            <w:r w:rsidRPr="00411DF5">
              <w:rPr>
                <w:rFonts w:ascii="Times New Roman" w:eastAsia="Arial" w:hAnsi="Times New Roman"/>
                <w:b/>
                <w:sz w:val="24"/>
                <w:szCs w:val="24"/>
                <w:lang w:val="vi-VN"/>
              </w:rPr>
              <w:t>Đơn vị nhận báo cáo</w:t>
            </w:r>
            <w:r w:rsidRPr="00411DF5">
              <w:rPr>
                <w:rFonts w:ascii="Times New Roman" w:eastAsia="Arial" w:hAnsi="Times New Roman"/>
                <w:sz w:val="24"/>
                <w:szCs w:val="24"/>
                <w:lang w:val="vi-VN"/>
              </w:rPr>
              <w:t>:</w:t>
            </w:r>
          </w:p>
          <w:p w14:paraId="78A2A9E9" w14:textId="49A545D8" w:rsidR="008C6940" w:rsidRPr="004D1151" w:rsidRDefault="004C5CDE" w:rsidP="002624DE">
            <w:pPr>
              <w:spacing w:after="0"/>
              <w:rPr>
                <w:rFonts w:ascii="Times New Roman" w:hAnsi="Times New Roman"/>
                <w:sz w:val="24"/>
                <w:szCs w:val="24"/>
              </w:rPr>
            </w:pPr>
            <w:r w:rsidRPr="004C5CDE">
              <w:rPr>
                <w:rFonts w:ascii="Times New Roman" w:eastAsia="Arial" w:hAnsi="Times New Roman"/>
                <w:sz w:val="24"/>
                <w:szCs w:val="24"/>
              </w:rPr>
              <w:t>Trung tâm Khởi nghiệp và Đổi mới sáng tạo (</w:t>
            </w:r>
            <w:r w:rsidR="004D1151">
              <w:rPr>
                <w:rFonts w:ascii="Times New Roman" w:eastAsia="Arial" w:hAnsi="Times New Roman"/>
                <w:sz w:val="24"/>
                <w:szCs w:val="24"/>
              </w:rPr>
              <w:t>Sở KH&amp;CN TP. Cần Thơ</w:t>
            </w:r>
            <w:r>
              <w:rPr>
                <w:rFonts w:ascii="Times New Roman" w:eastAsia="Arial" w:hAnsi="Times New Roman"/>
                <w:sz w:val="24"/>
                <w:szCs w:val="24"/>
              </w:rPr>
              <w:t>)</w:t>
            </w:r>
          </w:p>
          <w:p w14:paraId="135D4164" w14:textId="77777777" w:rsidR="008C6940" w:rsidRPr="00411DF5" w:rsidRDefault="008C6940" w:rsidP="002624DE">
            <w:pPr>
              <w:tabs>
                <w:tab w:val="left" w:pos="2350"/>
              </w:tabs>
              <w:spacing w:after="0"/>
              <w:rPr>
                <w:rFonts w:ascii="Times New Roman" w:hAnsi="Times New Roman"/>
                <w:sz w:val="24"/>
                <w:szCs w:val="24"/>
              </w:rPr>
            </w:pPr>
          </w:p>
        </w:tc>
      </w:tr>
    </w:tbl>
    <w:tbl>
      <w:tblPr>
        <w:tblStyle w:val="TableGrid"/>
        <w:tblW w:w="14033" w:type="dxa"/>
        <w:tblInd w:w="279" w:type="dxa"/>
        <w:tblLook w:val="04A0" w:firstRow="1" w:lastRow="0" w:firstColumn="1" w:lastColumn="0" w:noHBand="0" w:noVBand="1"/>
      </w:tblPr>
      <w:tblGrid>
        <w:gridCol w:w="7938"/>
        <w:gridCol w:w="2268"/>
        <w:gridCol w:w="1559"/>
        <w:gridCol w:w="2268"/>
      </w:tblGrid>
      <w:tr w:rsidR="008C6940" w:rsidRPr="00411DF5" w14:paraId="15532C97" w14:textId="77777777" w:rsidTr="002624DE">
        <w:trPr>
          <w:trHeight w:val="437"/>
        </w:trPr>
        <w:tc>
          <w:tcPr>
            <w:tcW w:w="7938" w:type="dxa"/>
            <w:vAlign w:val="center"/>
          </w:tcPr>
          <w:p w14:paraId="1AE25E19" w14:textId="77777777" w:rsidR="008C6940" w:rsidRPr="00411DF5" w:rsidRDefault="008C6940" w:rsidP="002624DE">
            <w:pPr>
              <w:tabs>
                <w:tab w:val="left" w:leader="dot" w:pos="12474"/>
              </w:tabs>
              <w:spacing w:after="0" w:line="240" w:lineRule="auto"/>
              <w:jc w:val="center"/>
              <w:rPr>
                <w:rFonts w:ascii="Times New Roman" w:hAnsi="Times New Roman"/>
                <w:i/>
              </w:rPr>
            </w:pPr>
            <w:r w:rsidRPr="00411DF5">
              <w:rPr>
                <w:rFonts w:ascii="Times New Roman" w:hAnsi="Times New Roman"/>
                <w:b/>
                <w:bCs/>
              </w:rPr>
              <w:t>Chỉ tiêu</w:t>
            </w:r>
          </w:p>
        </w:tc>
        <w:tc>
          <w:tcPr>
            <w:tcW w:w="2268" w:type="dxa"/>
            <w:vAlign w:val="center"/>
          </w:tcPr>
          <w:p w14:paraId="7940AFA2" w14:textId="77777777" w:rsidR="008C6940" w:rsidRPr="00411DF5" w:rsidRDefault="008C6940" w:rsidP="002624DE">
            <w:pPr>
              <w:tabs>
                <w:tab w:val="left" w:leader="dot" w:pos="12474"/>
              </w:tabs>
              <w:spacing w:after="0" w:line="240" w:lineRule="auto"/>
              <w:jc w:val="center"/>
              <w:rPr>
                <w:rFonts w:ascii="Times New Roman" w:hAnsi="Times New Roman"/>
                <w:i/>
              </w:rPr>
            </w:pPr>
            <w:r w:rsidRPr="00411DF5">
              <w:rPr>
                <w:rFonts w:ascii="Times New Roman" w:hAnsi="Times New Roman"/>
                <w:b/>
                <w:bCs/>
              </w:rPr>
              <w:t>Đơn vị tính</w:t>
            </w:r>
          </w:p>
        </w:tc>
        <w:tc>
          <w:tcPr>
            <w:tcW w:w="1559" w:type="dxa"/>
            <w:vAlign w:val="center"/>
          </w:tcPr>
          <w:p w14:paraId="419ECFCA" w14:textId="77777777" w:rsidR="008C6940" w:rsidRPr="00411DF5" w:rsidRDefault="008C6940" w:rsidP="002624DE">
            <w:pPr>
              <w:tabs>
                <w:tab w:val="left" w:leader="dot" w:pos="12474"/>
              </w:tabs>
              <w:spacing w:after="0" w:line="240" w:lineRule="auto"/>
              <w:jc w:val="center"/>
              <w:rPr>
                <w:rFonts w:ascii="Times New Roman" w:hAnsi="Times New Roman"/>
                <w:b/>
                <w:bCs/>
              </w:rPr>
            </w:pPr>
            <w:r w:rsidRPr="00411DF5">
              <w:rPr>
                <w:rFonts w:ascii="Times New Roman" w:hAnsi="Times New Roman"/>
                <w:b/>
                <w:bCs/>
              </w:rPr>
              <w:t>Mã số</w:t>
            </w:r>
          </w:p>
        </w:tc>
        <w:tc>
          <w:tcPr>
            <w:tcW w:w="2268" w:type="dxa"/>
            <w:vAlign w:val="center"/>
          </w:tcPr>
          <w:p w14:paraId="04964EA1" w14:textId="77777777" w:rsidR="008C6940" w:rsidRPr="00411DF5" w:rsidRDefault="008C6940" w:rsidP="002624DE">
            <w:pPr>
              <w:tabs>
                <w:tab w:val="left" w:leader="dot" w:pos="12474"/>
              </w:tabs>
              <w:spacing w:after="0" w:line="240" w:lineRule="auto"/>
              <w:jc w:val="center"/>
              <w:rPr>
                <w:rFonts w:ascii="Times New Roman" w:hAnsi="Times New Roman"/>
                <w:i/>
              </w:rPr>
            </w:pPr>
            <w:r w:rsidRPr="00411DF5">
              <w:rPr>
                <w:rFonts w:ascii="Times New Roman" w:hAnsi="Times New Roman"/>
                <w:b/>
                <w:bCs/>
              </w:rPr>
              <w:t>Tổng số</w:t>
            </w:r>
          </w:p>
        </w:tc>
      </w:tr>
      <w:tr w:rsidR="008C6940" w:rsidRPr="00411DF5" w14:paraId="51085866" w14:textId="77777777" w:rsidTr="002624DE">
        <w:trPr>
          <w:trHeight w:val="327"/>
        </w:trPr>
        <w:tc>
          <w:tcPr>
            <w:tcW w:w="7938" w:type="dxa"/>
            <w:vAlign w:val="center"/>
          </w:tcPr>
          <w:p w14:paraId="32E255E1"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A</w:t>
            </w:r>
          </w:p>
        </w:tc>
        <w:tc>
          <w:tcPr>
            <w:tcW w:w="2268" w:type="dxa"/>
            <w:vAlign w:val="center"/>
          </w:tcPr>
          <w:p w14:paraId="300554FB"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B</w:t>
            </w:r>
          </w:p>
        </w:tc>
        <w:tc>
          <w:tcPr>
            <w:tcW w:w="1559" w:type="dxa"/>
          </w:tcPr>
          <w:p w14:paraId="5799FC85"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C</w:t>
            </w:r>
          </w:p>
        </w:tc>
        <w:tc>
          <w:tcPr>
            <w:tcW w:w="2268" w:type="dxa"/>
            <w:vAlign w:val="center"/>
          </w:tcPr>
          <w:p w14:paraId="49796444"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1</w:t>
            </w:r>
          </w:p>
        </w:tc>
      </w:tr>
      <w:tr w:rsidR="008C6940" w:rsidRPr="00411DF5" w14:paraId="6442215C" w14:textId="77777777" w:rsidTr="002624DE">
        <w:trPr>
          <w:trHeight w:val="327"/>
        </w:trPr>
        <w:tc>
          <w:tcPr>
            <w:tcW w:w="7938" w:type="dxa"/>
          </w:tcPr>
          <w:p w14:paraId="483416C6"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b/>
              </w:rPr>
              <w:t>1. Số trung tâm đổi mới sáng tạo</w:t>
            </w:r>
          </w:p>
        </w:tc>
        <w:tc>
          <w:tcPr>
            <w:tcW w:w="2268" w:type="dxa"/>
          </w:tcPr>
          <w:p w14:paraId="115A7BFB"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Trung tâm</w:t>
            </w:r>
          </w:p>
        </w:tc>
        <w:tc>
          <w:tcPr>
            <w:tcW w:w="1559" w:type="dxa"/>
            <w:vAlign w:val="center"/>
          </w:tcPr>
          <w:p w14:paraId="5752FBB0"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01</w:t>
            </w:r>
          </w:p>
        </w:tc>
        <w:tc>
          <w:tcPr>
            <w:tcW w:w="2268" w:type="dxa"/>
            <w:vAlign w:val="center"/>
          </w:tcPr>
          <w:p w14:paraId="258E6EEC"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7BE58057" w14:textId="77777777" w:rsidTr="002624DE">
        <w:trPr>
          <w:trHeight w:val="327"/>
        </w:trPr>
        <w:tc>
          <w:tcPr>
            <w:tcW w:w="7938" w:type="dxa"/>
          </w:tcPr>
          <w:p w14:paraId="5806A727"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b/>
                <w:bCs/>
                <w:i/>
                <w:iCs/>
              </w:rPr>
              <w:t>1.1. Chia theo cấp</w:t>
            </w:r>
          </w:p>
        </w:tc>
        <w:tc>
          <w:tcPr>
            <w:tcW w:w="2268" w:type="dxa"/>
          </w:tcPr>
          <w:p w14:paraId="1247701E"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1559" w:type="dxa"/>
            <w:vAlign w:val="center"/>
          </w:tcPr>
          <w:p w14:paraId="59A4E66B"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2268" w:type="dxa"/>
            <w:vAlign w:val="center"/>
          </w:tcPr>
          <w:p w14:paraId="26288791"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0239799D" w14:textId="77777777" w:rsidTr="002624DE">
        <w:trPr>
          <w:trHeight w:val="327"/>
        </w:trPr>
        <w:tc>
          <w:tcPr>
            <w:tcW w:w="7938" w:type="dxa"/>
          </w:tcPr>
          <w:p w14:paraId="2E79926D"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rPr>
              <w:t xml:space="preserve">- </w:t>
            </w:r>
            <w:r w:rsidRPr="00411DF5">
              <w:rPr>
                <w:rFonts w:ascii="Times New Roman" w:eastAsia="Arial" w:hAnsi="Times New Roman"/>
                <w:bCs/>
                <w:iCs/>
              </w:rPr>
              <w:t>Cấp quốc gia</w:t>
            </w:r>
          </w:p>
        </w:tc>
        <w:tc>
          <w:tcPr>
            <w:tcW w:w="2268" w:type="dxa"/>
          </w:tcPr>
          <w:p w14:paraId="08F32D27"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Trung tâm</w:t>
            </w:r>
          </w:p>
        </w:tc>
        <w:tc>
          <w:tcPr>
            <w:tcW w:w="1559" w:type="dxa"/>
            <w:vAlign w:val="center"/>
          </w:tcPr>
          <w:p w14:paraId="7417E491"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02</w:t>
            </w:r>
          </w:p>
        </w:tc>
        <w:tc>
          <w:tcPr>
            <w:tcW w:w="2268" w:type="dxa"/>
            <w:vAlign w:val="center"/>
          </w:tcPr>
          <w:p w14:paraId="53A87FBE"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3ABC6C5C" w14:textId="77777777" w:rsidTr="002624DE">
        <w:trPr>
          <w:trHeight w:val="327"/>
        </w:trPr>
        <w:tc>
          <w:tcPr>
            <w:tcW w:w="7938" w:type="dxa"/>
          </w:tcPr>
          <w:p w14:paraId="71FB2A7D"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rPr>
              <w:t>- Cấp tỉnh</w:t>
            </w:r>
          </w:p>
        </w:tc>
        <w:tc>
          <w:tcPr>
            <w:tcW w:w="2268" w:type="dxa"/>
          </w:tcPr>
          <w:p w14:paraId="4B99EEEE"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Trung tâm</w:t>
            </w:r>
          </w:p>
        </w:tc>
        <w:tc>
          <w:tcPr>
            <w:tcW w:w="1559" w:type="dxa"/>
            <w:vAlign w:val="center"/>
          </w:tcPr>
          <w:p w14:paraId="6B6FF20E"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03</w:t>
            </w:r>
          </w:p>
        </w:tc>
        <w:tc>
          <w:tcPr>
            <w:tcW w:w="2268" w:type="dxa"/>
            <w:vAlign w:val="center"/>
          </w:tcPr>
          <w:p w14:paraId="40A5FBDF"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73212B2E" w14:textId="77777777" w:rsidTr="002624DE">
        <w:trPr>
          <w:trHeight w:val="327"/>
        </w:trPr>
        <w:tc>
          <w:tcPr>
            <w:tcW w:w="7938" w:type="dxa"/>
          </w:tcPr>
          <w:p w14:paraId="6995D0CC"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rPr>
              <w:t>- Khác</w:t>
            </w:r>
          </w:p>
        </w:tc>
        <w:tc>
          <w:tcPr>
            <w:tcW w:w="2268" w:type="dxa"/>
          </w:tcPr>
          <w:p w14:paraId="337817F9"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Trung tâm</w:t>
            </w:r>
          </w:p>
        </w:tc>
        <w:tc>
          <w:tcPr>
            <w:tcW w:w="1559" w:type="dxa"/>
            <w:vAlign w:val="center"/>
          </w:tcPr>
          <w:p w14:paraId="213C7A95"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04</w:t>
            </w:r>
          </w:p>
        </w:tc>
        <w:tc>
          <w:tcPr>
            <w:tcW w:w="2268" w:type="dxa"/>
            <w:vAlign w:val="center"/>
          </w:tcPr>
          <w:p w14:paraId="283778C7"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289448D7" w14:textId="77777777" w:rsidTr="002624DE">
        <w:trPr>
          <w:trHeight w:val="327"/>
        </w:trPr>
        <w:tc>
          <w:tcPr>
            <w:tcW w:w="7938" w:type="dxa"/>
          </w:tcPr>
          <w:p w14:paraId="5A826916"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b/>
                <w:bCs/>
                <w:i/>
                <w:iCs/>
              </w:rPr>
              <w:t>1.2. Chia theo loại hình trung tâm</w:t>
            </w:r>
          </w:p>
        </w:tc>
        <w:tc>
          <w:tcPr>
            <w:tcW w:w="2268" w:type="dxa"/>
          </w:tcPr>
          <w:p w14:paraId="5806680D"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1559" w:type="dxa"/>
            <w:vAlign w:val="center"/>
          </w:tcPr>
          <w:p w14:paraId="08D2AC9E"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2268" w:type="dxa"/>
            <w:vAlign w:val="center"/>
          </w:tcPr>
          <w:p w14:paraId="1534E079"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05B6A1B0" w14:textId="77777777" w:rsidTr="002624DE">
        <w:trPr>
          <w:trHeight w:val="327"/>
        </w:trPr>
        <w:tc>
          <w:tcPr>
            <w:tcW w:w="7938" w:type="dxa"/>
          </w:tcPr>
          <w:p w14:paraId="5BBB3380"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rPr>
              <w:t>- Đơn vị sự</w:t>
            </w:r>
            <w:r>
              <w:rPr>
                <w:rFonts w:ascii="Times New Roman" w:eastAsia="Arial" w:hAnsi="Times New Roman"/>
              </w:rPr>
              <w:t xml:space="preserve"> nghiệ</w:t>
            </w:r>
            <w:r w:rsidRPr="00411DF5">
              <w:rPr>
                <w:rFonts w:ascii="Times New Roman" w:eastAsia="Arial" w:hAnsi="Times New Roman"/>
              </w:rPr>
              <w:t>p công lập</w:t>
            </w:r>
          </w:p>
        </w:tc>
        <w:tc>
          <w:tcPr>
            <w:tcW w:w="2268" w:type="dxa"/>
          </w:tcPr>
          <w:p w14:paraId="37B395B5"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Trung tâm</w:t>
            </w:r>
          </w:p>
        </w:tc>
        <w:tc>
          <w:tcPr>
            <w:tcW w:w="1559" w:type="dxa"/>
            <w:vAlign w:val="center"/>
          </w:tcPr>
          <w:p w14:paraId="7F832348"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05</w:t>
            </w:r>
          </w:p>
        </w:tc>
        <w:tc>
          <w:tcPr>
            <w:tcW w:w="2268" w:type="dxa"/>
            <w:vAlign w:val="center"/>
          </w:tcPr>
          <w:p w14:paraId="64ED7BE3"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7CCD24C4" w14:textId="77777777" w:rsidTr="002624DE">
        <w:trPr>
          <w:trHeight w:val="327"/>
        </w:trPr>
        <w:tc>
          <w:tcPr>
            <w:tcW w:w="7938" w:type="dxa"/>
          </w:tcPr>
          <w:p w14:paraId="4A6597D5"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rPr>
              <w:t>- Doanh nghiệp</w:t>
            </w:r>
          </w:p>
        </w:tc>
        <w:tc>
          <w:tcPr>
            <w:tcW w:w="2268" w:type="dxa"/>
          </w:tcPr>
          <w:p w14:paraId="367E9761"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Trung tâm</w:t>
            </w:r>
          </w:p>
        </w:tc>
        <w:tc>
          <w:tcPr>
            <w:tcW w:w="1559" w:type="dxa"/>
            <w:vAlign w:val="center"/>
          </w:tcPr>
          <w:p w14:paraId="31822547"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06</w:t>
            </w:r>
          </w:p>
        </w:tc>
        <w:tc>
          <w:tcPr>
            <w:tcW w:w="2268" w:type="dxa"/>
            <w:vAlign w:val="center"/>
          </w:tcPr>
          <w:p w14:paraId="68DCE1BE"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4ECF2BB4" w14:textId="77777777" w:rsidTr="002624DE">
        <w:trPr>
          <w:trHeight w:val="327"/>
        </w:trPr>
        <w:tc>
          <w:tcPr>
            <w:tcW w:w="7938" w:type="dxa"/>
          </w:tcPr>
          <w:p w14:paraId="65085EE0"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rPr>
              <w:t>- Hợp tác xã</w:t>
            </w:r>
          </w:p>
        </w:tc>
        <w:tc>
          <w:tcPr>
            <w:tcW w:w="2268" w:type="dxa"/>
          </w:tcPr>
          <w:p w14:paraId="0D2C91F7"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Trung tâm</w:t>
            </w:r>
          </w:p>
        </w:tc>
        <w:tc>
          <w:tcPr>
            <w:tcW w:w="1559" w:type="dxa"/>
            <w:vAlign w:val="center"/>
          </w:tcPr>
          <w:p w14:paraId="01E87B5D"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07</w:t>
            </w:r>
          </w:p>
        </w:tc>
        <w:tc>
          <w:tcPr>
            <w:tcW w:w="2268" w:type="dxa"/>
            <w:vAlign w:val="center"/>
          </w:tcPr>
          <w:p w14:paraId="4ED14EF7"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4B812A50" w14:textId="77777777" w:rsidTr="002624DE">
        <w:trPr>
          <w:trHeight w:val="327"/>
        </w:trPr>
        <w:tc>
          <w:tcPr>
            <w:tcW w:w="7938" w:type="dxa"/>
          </w:tcPr>
          <w:p w14:paraId="7CCC7E4A"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rPr>
              <w:t>- Khác</w:t>
            </w:r>
          </w:p>
        </w:tc>
        <w:tc>
          <w:tcPr>
            <w:tcW w:w="2268" w:type="dxa"/>
          </w:tcPr>
          <w:p w14:paraId="4C15DE49"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Trung tâm</w:t>
            </w:r>
          </w:p>
        </w:tc>
        <w:tc>
          <w:tcPr>
            <w:tcW w:w="1559" w:type="dxa"/>
            <w:vAlign w:val="center"/>
          </w:tcPr>
          <w:p w14:paraId="7DFD64AB"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08</w:t>
            </w:r>
          </w:p>
        </w:tc>
        <w:tc>
          <w:tcPr>
            <w:tcW w:w="2268" w:type="dxa"/>
            <w:vAlign w:val="center"/>
          </w:tcPr>
          <w:p w14:paraId="7D0BDF44"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2946C622" w14:textId="77777777" w:rsidTr="002624DE">
        <w:trPr>
          <w:trHeight w:val="327"/>
        </w:trPr>
        <w:tc>
          <w:tcPr>
            <w:tcW w:w="7938" w:type="dxa"/>
          </w:tcPr>
          <w:p w14:paraId="35412D95"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b/>
              </w:rPr>
              <w:t>2. Số lao động làm việc trong các trung tâm đổi mới sáng tạo</w:t>
            </w:r>
          </w:p>
        </w:tc>
        <w:tc>
          <w:tcPr>
            <w:tcW w:w="2268" w:type="dxa"/>
          </w:tcPr>
          <w:p w14:paraId="207E83E6"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Người</w:t>
            </w:r>
          </w:p>
        </w:tc>
        <w:tc>
          <w:tcPr>
            <w:tcW w:w="1559" w:type="dxa"/>
            <w:vAlign w:val="center"/>
          </w:tcPr>
          <w:p w14:paraId="3096CF12"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09</w:t>
            </w:r>
          </w:p>
        </w:tc>
        <w:tc>
          <w:tcPr>
            <w:tcW w:w="2268" w:type="dxa"/>
            <w:vAlign w:val="center"/>
          </w:tcPr>
          <w:p w14:paraId="2492A814"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2CD618AF" w14:textId="77777777" w:rsidTr="002624DE">
        <w:trPr>
          <w:trHeight w:val="327"/>
        </w:trPr>
        <w:tc>
          <w:tcPr>
            <w:tcW w:w="7938" w:type="dxa"/>
          </w:tcPr>
          <w:p w14:paraId="1B2BC90A"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b/>
                <w:bCs/>
                <w:i/>
                <w:iCs/>
              </w:rPr>
              <w:t>2.1. Chia theo cấp</w:t>
            </w:r>
          </w:p>
        </w:tc>
        <w:tc>
          <w:tcPr>
            <w:tcW w:w="2268" w:type="dxa"/>
          </w:tcPr>
          <w:p w14:paraId="79CC516E"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1559" w:type="dxa"/>
            <w:vAlign w:val="center"/>
          </w:tcPr>
          <w:p w14:paraId="2E5CF022"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2268" w:type="dxa"/>
            <w:vAlign w:val="center"/>
          </w:tcPr>
          <w:p w14:paraId="3E7515E7"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6737F5A5" w14:textId="77777777" w:rsidTr="002624DE">
        <w:trPr>
          <w:trHeight w:val="327"/>
        </w:trPr>
        <w:tc>
          <w:tcPr>
            <w:tcW w:w="7938" w:type="dxa"/>
          </w:tcPr>
          <w:p w14:paraId="2C7DBC47"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rPr>
              <w:t xml:space="preserve">- </w:t>
            </w:r>
            <w:r w:rsidRPr="00411DF5">
              <w:rPr>
                <w:rFonts w:ascii="Times New Roman" w:eastAsia="Arial" w:hAnsi="Times New Roman"/>
                <w:bCs/>
                <w:iCs/>
              </w:rPr>
              <w:t>Cấp quốc gia</w:t>
            </w:r>
          </w:p>
        </w:tc>
        <w:tc>
          <w:tcPr>
            <w:tcW w:w="2268" w:type="dxa"/>
          </w:tcPr>
          <w:p w14:paraId="6EACCD4D"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Người</w:t>
            </w:r>
          </w:p>
        </w:tc>
        <w:tc>
          <w:tcPr>
            <w:tcW w:w="1559" w:type="dxa"/>
            <w:vAlign w:val="center"/>
          </w:tcPr>
          <w:p w14:paraId="764CF72F"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10</w:t>
            </w:r>
          </w:p>
        </w:tc>
        <w:tc>
          <w:tcPr>
            <w:tcW w:w="2268" w:type="dxa"/>
            <w:vAlign w:val="center"/>
          </w:tcPr>
          <w:p w14:paraId="01B3BBCA"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6BEF70B5" w14:textId="77777777" w:rsidTr="002624DE">
        <w:trPr>
          <w:trHeight w:val="327"/>
        </w:trPr>
        <w:tc>
          <w:tcPr>
            <w:tcW w:w="7938" w:type="dxa"/>
          </w:tcPr>
          <w:p w14:paraId="68D79CCC"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rPr>
              <w:t>- Cấp tỉnh</w:t>
            </w:r>
          </w:p>
        </w:tc>
        <w:tc>
          <w:tcPr>
            <w:tcW w:w="2268" w:type="dxa"/>
          </w:tcPr>
          <w:p w14:paraId="32A7377F"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Người</w:t>
            </w:r>
          </w:p>
        </w:tc>
        <w:tc>
          <w:tcPr>
            <w:tcW w:w="1559" w:type="dxa"/>
            <w:vAlign w:val="center"/>
          </w:tcPr>
          <w:p w14:paraId="5408C081"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11</w:t>
            </w:r>
          </w:p>
        </w:tc>
        <w:tc>
          <w:tcPr>
            <w:tcW w:w="2268" w:type="dxa"/>
            <w:vAlign w:val="center"/>
          </w:tcPr>
          <w:p w14:paraId="6ECDE5A2"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208403B6" w14:textId="77777777" w:rsidTr="002624DE">
        <w:trPr>
          <w:trHeight w:val="327"/>
        </w:trPr>
        <w:tc>
          <w:tcPr>
            <w:tcW w:w="7938" w:type="dxa"/>
          </w:tcPr>
          <w:p w14:paraId="5BC3CF81"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rPr>
              <w:t>- Khác</w:t>
            </w:r>
          </w:p>
        </w:tc>
        <w:tc>
          <w:tcPr>
            <w:tcW w:w="2268" w:type="dxa"/>
          </w:tcPr>
          <w:p w14:paraId="01FC7C88"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Người</w:t>
            </w:r>
          </w:p>
        </w:tc>
        <w:tc>
          <w:tcPr>
            <w:tcW w:w="1559" w:type="dxa"/>
            <w:vAlign w:val="center"/>
          </w:tcPr>
          <w:p w14:paraId="4E4219C3"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12</w:t>
            </w:r>
          </w:p>
        </w:tc>
        <w:tc>
          <w:tcPr>
            <w:tcW w:w="2268" w:type="dxa"/>
            <w:vAlign w:val="center"/>
          </w:tcPr>
          <w:p w14:paraId="58E33C0F"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4853AE87" w14:textId="77777777" w:rsidTr="002624DE">
        <w:trPr>
          <w:trHeight w:val="327"/>
        </w:trPr>
        <w:tc>
          <w:tcPr>
            <w:tcW w:w="7938" w:type="dxa"/>
          </w:tcPr>
          <w:p w14:paraId="038F250D"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b/>
                <w:bCs/>
                <w:i/>
                <w:iCs/>
              </w:rPr>
              <w:t>2.2. Chia theo loại hình trung tâm</w:t>
            </w:r>
          </w:p>
        </w:tc>
        <w:tc>
          <w:tcPr>
            <w:tcW w:w="2268" w:type="dxa"/>
          </w:tcPr>
          <w:p w14:paraId="258D2596"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1559" w:type="dxa"/>
            <w:vAlign w:val="center"/>
          </w:tcPr>
          <w:p w14:paraId="32E7B85F"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2268" w:type="dxa"/>
            <w:vAlign w:val="center"/>
          </w:tcPr>
          <w:p w14:paraId="7E98D5EC"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1AC0BCAF" w14:textId="77777777" w:rsidTr="002624DE">
        <w:trPr>
          <w:trHeight w:val="327"/>
        </w:trPr>
        <w:tc>
          <w:tcPr>
            <w:tcW w:w="7938" w:type="dxa"/>
          </w:tcPr>
          <w:p w14:paraId="4D5B4B2E"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rPr>
              <w:t>- Đơn vị sự</w:t>
            </w:r>
            <w:r>
              <w:rPr>
                <w:rFonts w:ascii="Times New Roman" w:eastAsia="Arial" w:hAnsi="Times New Roman"/>
              </w:rPr>
              <w:t xml:space="preserve"> nghiệ</w:t>
            </w:r>
            <w:r w:rsidRPr="00411DF5">
              <w:rPr>
                <w:rFonts w:ascii="Times New Roman" w:eastAsia="Arial" w:hAnsi="Times New Roman"/>
              </w:rPr>
              <w:t>p công lập</w:t>
            </w:r>
          </w:p>
        </w:tc>
        <w:tc>
          <w:tcPr>
            <w:tcW w:w="2268" w:type="dxa"/>
          </w:tcPr>
          <w:p w14:paraId="42601142"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Người</w:t>
            </w:r>
          </w:p>
        </w:tc>
        <w:tc>
          <w:tcPr>
            <w:tcW w:w="1559" w:type="dxa"/>
            <w:vAlign w:val="center"/>
          </w:tcPr>
          <w:p w14:paraId="7A82D9E1"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13</w:t>
            </w:r>
          </w:p>
        </w:tc>
        <w:tc>
          <w:tcPr>
            <w:tcW w:w="2268" w:type="dxa"/>
            <w:vAlign w:val="center"/>
          </w:tcPr>
          <w:p w14:paraId="08ED82D4"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5913B0D2" w14:textId="77777777" w:rsidTr="002624DE">
        <w:trPr>
          <w:trHeight w:val="327"/>
        </w:trPr>
        <w:tc>
          <w:tcPr>
            <w:tcW w:w="7938" w:type="dxa"/>
          </w:tcPr>
          <w:p w14:paraId="6F134BDB"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rPr>
              <w:t>- Doanh nghiệp</w:t>
            </w:r>
          </w:p>
        </w:tc>
        <w:tc>
          <w:tcPr>
            <w:tcW w:w="2268" w:type="dxa"/>
          </w:tcPr>
          <w:p w14:paraId="5251F8EF"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Người</w:t>
            </w:r>
          </w:p>
        </w:tc>
        <w:tc>
          <w:tcPr>
            <w:tcW w:w="1559" w:type="dxa"/>
            <w:vAlign w:val="center"/>
          </w:tcPr>
          <w:p w14:paraId="2DC7C3B7"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14</w:t>
            </w:r>
          </w:p>
        </w:tc>
        <w:tc>
          <w:tcPr>
            <w:tcW w:w="2268" w:type="dxa"/>
            <w:vAlign w:val="center"/>
          </w:tcPr>
          <w:p w14:paraId="63AC039E"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6A411046" w14:textId="77777777" w:rsidTr="002624DE">
        <w:trPr>
          <w:trHeight w:val="327"/>
        </w:trPr>
        <w:tc>
          <w:tcPr>
            <w:tcW w:w="7938" w:type="dxa"/>
          </w:tcPr>
          <w:p w14:paraId="63733BC2"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rPr>
              <w:lastRenderedPageBreak/>
              <w:t>- Hợp tác xã</w:t>
            </w:r>
          </w:p>
        </w:tc>
        <w:tc>
          <w:tcPr>
            <w:tcW w:w="2268" w:type="dxa"/>
          </w:tcPr>
          <w:p w14:paraId="56C868A7"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Người</w:t>
            </w:r>
          </w:p>
        </w:tc>
        <w:tc>
          <w:tcPr>
            <w:tcW w:w="1559" w:type="dxa"/>
            <w:vAlign w:val="center"/>
          </w:tcPr>
          <w:p w14:paraId="6163AD13"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15</w:t>
            </w:r>
          </w:p>
        </w:tc>
        <w:tc>
          <w:tcPr>
            <w:tcW w:w="2268" w:type="dxa"/>
            <w:vAlign w:val="center"/>
          </w:tcPr>
          <w:p w14:paraId="47F3AD02"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0DD95262" w14:textId="77777777" w:rsidTr="002624DE">
        <w:trPr>
          <w:trHeight w:val="327"/>
        </w:trPr>
        <w:tc>
          <w:tcPr>
            <w:tcW w:w="7938" w:type="dxa"/>
          </w:tcPr>
          <w:p w14:paraId="5D1A3282"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Arial" w:hAnsi="Times New Roman"/>
              </w:rPr>
              <w:t>- Khác</w:t>
            </w:r>
          </w:p>
        </w:tc>
        <w:tc>
          <w:tcPr>
            <w:tcW w:w="2268" w:type="dxa"/>
          </w:tcPr>
          <w:p w14:paraId="51108057"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Người</w:t>
            </w:r>
          </w:p>
        </w:tc>
        <w:tc>
          <w:tcPr>
            <w:tcW w:w="1559" w:type="dxa"/>
            <w:vAlign w:val="center"/>
          </w:tcPr>
          <w:p w14:paraId="01185EA7"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16</w:t>
            </w:r>
          </w:p>
        </w:tc>
        <w:tc>
          <w:tcPr>
            <w:tcW w:w="2268" w:type="dxa"/>
            <w:vAlign w:val="center"/>
          </w:tcPr>
          <w:p w14:paraId="1EF3E65D"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5F49A0C3" w14:textId="77777777" w:rsidTr="002624DE">
        <w:trPr>
          <w:trHeight w:val="587"/>
        </w:trPr>
        <w:tc>
          <w:tcPr>
            <w:tcW w:w="7938" w:type="dxa"/>
            <w:vAlign w:val="center"/>
          </w:tcPr>
          <w:p w14:paraId="653A3B59" w14:textId="77777777" w:rsidR="008C6940" w:rsidRPr="00411DF5" w:rsidRDefault="008C6940" w:rsidP="002624DE">
            <w:pPr>
              <w:tabs>
                <w:tab w:val="left" w:leader="dot" w:pos="12474"/>
              </w:tabs>
              <w:spacing w:after="0" w:line="240" w:lineRule="auto"/>
              <w:rPr>
                <w:rFonts w:ascii="Times New Roman" w:hAnsi="Times New Roman"/>
                <w:b/>
                <w:bCs/>
              </w:rPr>
            </w:pPr>
            <w:r w:rsidRPr="00411DF5">
              <w:rPr>
                <w:rFonts w:ascii="Times New Roman" w:hAnsi="Times New Roman"/>
                <w:b/>
                <w:bCs/>
              </w:rPr>
              <w:t>3. Số tổ chức trung gian của thị trường khoa học và công nghệ</w:t>
            </w:r>
          </w:p>
        </w:tc>
        <w:tc>
          <w:tcPr>
            <w:tcW w:w="2268" w:type="dxa"/>
            <w:vAlign w:val="center"/>
          </w:tcPr>
          <w:p w14:paraId="0603C14E"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Tổ chức</w:t>
            </w:r>
          </w:p>
        </w:tc>
        <w:tc>
          <w:tcPr>
            <w:tcW w:w="1559" w:type="dxa"/>
            <w:vAlign w:val="center"/>
          </w:tcPr>
          <w:p w14:paraId="591B81C9"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17</w:t>
            </w:r>
          </w:p>
        </w:tc>
        <w:tc>
          <w:tcPr>
            <w:tcW w:w="2268" w:type="dxa"/>
            <w:vAlign w:val="center"/>
          </w:tcPr>
          <w:p w14:paraId="0F4EDB8E"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2DBDB678" w14:textId="77777777" w:rsidTr="002624DE">
        <w:trPr>
          <w:trHeight w:val="372"/>
        </w:trPr>
        <w:tc>
          <w:tcPr>
            <w:tcW w:w="7938" w:type="dxa"/>
            <w:vAlign w:val="center"/>
          </w:tcPr>
          <w:p w14:paraId="26A9524D" w14:textId="77777777" w:rsidR="008C6940" w:rsidRPr="00411DF5" w:rsidRDefault="008C6940" w:rsidP="002624DE">
            <w:pPr>
              <w:tabs>
                <w:tab w:val="left" w:leader="dot" w:pos="12474"/>
              </w:tabs>
              <w:spacing w:after="0" w:line="240" w:lineRule="auto"/>
              <w:rPr>
                <w:rFonts w:ascii="Times New Roman" w:hAnsi="Times New Roman"/>
                <w:b/>
                <w:bCs/>
                <w:i/>
              </w:rPr>
            </w:pPr>
            <w:r w:rsidRPr="00411DF5">
              <w:rPr>
                <w:rFonts w:ascii="Times New Roman" w:hAnsi="Times New Roman"/>
                <w:b/>
                <w:bCs/>
                <w:i/>
              </w:rPr>
              <w:t>3.1. Chia theo loại hình kinh tế</w:t>
            </w:r>
          </w:p>
        </w:tc>
        <w:tc>
          <w:tcPr>
            <w:tcW w:w="2268" w:type="dxa"/>
            <w:vAlign w:val="center"/>
          </w:tcPr>
          <w:p w14:paraId="48C7184F" w14:textId="77777777" w:rsidR="008C6940" w:rsidRPr="00411DF5" w:rsidRDefault="008C6940" w:rsidP="002624DE">
            <w:pPr>
              <w:tabs>
                <w:tab w:val="left" w:leader="dot" w:pos="12474"/>
              </w:tabs>
              <w:spacing w:after="0" w:line="240" w:lineRule="auto"/>
              <w:jc w:val="center"/>
              <w:rPr>
                <w:rFonts w:ascii="Times New Roman" w:hAnsi="Times New Roman"/>
                <w:bCs/>
                <w:i/>
              </w:rPr>
            </w:pPr>
          </w:p>
        </w:tc>
        <w:tc>
          <w:tcPr>
            <w:tcW w:w="1559" w:type="dxa"/>
            <w:vAlign w:val="center"/>
          </w:tcPr>
          <w:p w14:paraId="18FC5B5B"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2268" w:type="dxa"/>
            <w:vAlign w:val="center"/>
          </w:tcPr>
          <w:p w14:paraId="24495E91"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0F207443" w14:textId="77777777" w:rsidTr="002624DE">
        <w:trPr>
          <w:trHeight w:val="222"/>
        </w:trPr>
        <w:tc>
          <w:tcPr>
            <w:tcW w:w="7938" w:type="dxa"/>
          </w:tcPr>
          <w:p w14:paraId="620DF29B"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Times New Roman" w:hAnsi="Times New Roman"/>
              </w:rPr>
              <w:t>- Nhà nước</w:t>
            </w:r>
          </w:p>
        </w:tc>
        <w:tc>
          <w:tcPr>
            <w:tcW w:w="2268" w:type="dxa"/>
            <w:vAlign w:val="center"/>
          </w:tcPr>
          <w:p w14:paraId="4C211C6B"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Tổ chức</w:t>
            </w:r>
          </w:p>
        </w:tc>
        <w:tc>
          <w:tcPr>
            <w:tcW w:w="1559" w:type="dxa"/>
            <w:vAlign w:val="center"/>
          </w:tcPr>
          <w:p w14:paraId="2D4C153B"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18</w:t>
            </w:r>
          </w:p>
        </w:tc>
        <w:tc>
          <w:tcPr>
            <w:tcW w:w="2268" w:type="dxa"/>
            <w:vAlign w:val="center"/>
          </w:tcPr>
          <w:p w14:paraId="5AD74289"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69982493" w14:textId="77777777" w:rsidTr="002624DE">
        <w:trPr>
          <w:trHeight w:val="197"/>
        </w:trPr>
        <w:tc>
          <w:tcPr>
            <w:tcW w:w="7938" w:type="dxa"/>
          </w:tcPr>
          <w:p w14:paraId="6B18F6CB"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Times New Roman" w:hAnsi="Times New Roman"/>
              </w:rPr>
              <w:t>- Ngoài nhà nước</w:t>
            </w:r>
          </w:p>
        </w:tc>
        <w:tc>
          <w:tcPr>
            <w:tcW w:w="2268" w:type="dxa"/>
            <w:vAlign w:val="center"/>
          </w:tcPr>
          <w:p w14:paraId="37C0BC63"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Tổ chức</w:t>
            </w:r>
          </w:p>
        </w:tc>
        <w:tc>
          <w:tcPr>
            <w:tcW w:w="1559" w:type="dxa"/>
            <w:vAlign w:val="center"/>
          </w:tcPr>
          <w:p w14:paraId="7807F881"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19</w:t>
            </w:r>
          </w:p>
        </w:tc>
        <w:tc>
          <w:tcPr>
            <w:tcW w:w="2268" w:type="dxa"/>
            <w:vAlign w:val="center"/>
          </w:tcPr>
          <w:p w14:paraId="64D56532"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38673480" w14:textId="77777777" w:rsidTr="002624DE">
        <w:trPr>
          <w:trHeight w:val="232"/>
        </w:trPr>
        <w:tc>
          <w:tcPr>
            <w:tcW w:w="7938" w:type="dxa"/>
          </w:tcPr>
          <w:p w14:paraId="0CC00D72"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Times New Roman" w:hAnsi="Times New Roman"/>
              </w:rPr>
              <w:t>- Có vốn đầu tư nước ngoài</w:t>
            </w:r>
          </w:p>
        </w:tc>
        <w:tc>
          <w:tcPr>
            <w:tcW w:w="2268" w:type="dxa"/>
            <w:vAlign w:val="center"/>
          </w:tcPr>
          <w:p w14:paraId="3ED0936C"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Tổ chức</w:t>
            </w:r>
          </w:p>
        </w:tc>
        <w:tc>
          <w:tcPr>
            <w:tcW w:w="1559" w:type="dxa"/>
            <w:vAlign w:val="center"/>
          </w:tcPr>
          <w:p w14:paraId="62B47B3C"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20</w:t>
            </w:r>
          </w:p>
        </w:tc>
        <w:tc>
          <w:tcPr>
            <w:tcW w:w="2268" w:type="dxa"/>
            <w:vAlign w:val="center"/>
          </w:tcPr>
          <w:p w14:paraId="40E8A74E"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65F5C160" w14:textId="77777777" w:rsidTr="002624DE">
        <w:trPr>
          <w:trHeight w:val="293"/>
        </w:trPr>
        <w:tc>
          <w:tcPr>
            <w:tcW w:w="7938" w:type="dxa"/>
            <w:vAlign w:val="center"/>
          </w:tcPr>
          <w:p w14:paraId="6A55F22E" w14:textId="77777777" w:rsidR="008C6940" w:rsidRPr="00411DF5" w:rsidRDefault="008C6940" w:rsidP="002624DE">
            <w:pPr>
              <w:tabs>
                <w:tab w:val="left" w:leader="dot" w:pos="12474"/>
              </w:tabs>
              <w:spacing w:after="0" w:line="240" w:lineRule="auto"/>
              <w:rPr>
                <w:rFonts w:ascii="Times New Roman" w:hAnsi="Times New Roman"/>
                <w:b/>
                <w:bCs/>
                <w:i/>
              </w:rPr>
            </w:pPr>
            <w:r w:rsidRPr="00411DF5">
              <w:rPr>
                <w:rFonts w:ascii="Times New Roman" w:hAnsi="Times New Roman"/>
                <w:b/>
                <w:bCs/>
                <w:i/>
              </w:rPr>
              <w:t>3.2. Chia theo loại hình tổ chức</w:t>
            </w:r>
          </w:p>
        </w:tc>
        <w:tc>
          <w:tcPr>
            <w:tcW w:w="2268" w:type="dxa"/>
            <w:vAlign w:val="center"/>
          </w:tcPr>
          <w:p w14:paraId="7E38CD30" w14:textId="77777777" w:rsidR="008C6940" w:rsidRPr="00411DF5" w:rsidRDefault="008C6940" w:rsidP="002624DE">
            <w:pPr>
              <w:tabs>
                <w:tab w:val="left" w:leader="dot" w:pos="12474"/>
              </w:tabs>
              <w:spacing w:after="0" w:line="240" w:lineRule="auto"/>
              <w:jc w:val="center"/>
              <w:rPr>
                <w:rFonts w:ascii="Times New Roman" w:hAnsi="Times New Roman"/>
                <w:bCs/>
                <w:i/>
              </w:rPr>
            </w:pPr>
          </w:p>
        </w:tc>
        <w:tc>
          <w:tcPr>
            <w:tcW w:w="1559" w:type="dxa"/>
            <w:vAlign w:val="center"/>
          </w:tcPr>
          <w:p w14:paraId="64249BA7"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2268" w:type="dxa"/>
            <w:vAlign w:val="center"/>
          </w:tcPr>
          <w:p w14:paraId="6B744130"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5BB4FF13" w14:textId="77777777" w:rsidTr="002624DE">
        <w:trPr>
          <w:trHeight w:val="213"/>
        </w:trPr>
        <w:tc>
          <w:tcPr>
            <w:tcW w:w="7938" w:type="dxa"/>
            <w:vAlign w:val="center"/>
          </w:tcPr>
          <w:p w14:paraId="2008724B"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Sàn giao dịch công nghệ</w:t>
            </w:r>
          </w:p>
        </w:tc>
        <w:tc>
          <w:tcPr>
            <w:tcW w:w="2268" w:type="dxa"/>
            <w:vAlign w:val="center"/>
          </w:tcPr>
          <w:p w14:paraId="7F1568BB"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Tổ chức</w:t>
            </w:r>
          </w:p>
        </w:tc>
        <w:tc>
          <w:tcPr>
            <w:tcW w:w="1559" w:type="dxa"/>
            <w:vAlign w:val="center"/>
          </w:tcPr>
          <w:p w14:paraId="735FC4B1"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21</w:t>
            </w:r>
          </w:p>
        </w:tc>
        <w:tc>
          <w:tcPr>
            <w:tcW w:w="2268" w:type="dxa"/>
            <w:vAlign w:val="center"/>
          </w:tcPr>
          <w:p w14:paraId="3C09B6C2"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5FACCA1A" w14:textId="77777777" w:rsidTr="002624DE">
        <w:trPr>
          <w:trHeight w:val="262"/>
        </w:trPr>
        <w:tc>
          <w:tcPr>
            <w:tcW w:w="7938" w:type="dxa"/>
            <w:vAlign w:val="center"/>
          </w:tcPr>
          <w:p w14:paraId="49AA6A7F"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Trung tâm giao dịch công nghệ</w:t>
            </w:r>
          </w:p>
        </w:tc>
        <w:tc>
          <w:tcPr>
            <w:tcW w:w="2268" w:type="dxa"/>
            <w:vAlign w:val="center"/>
          </w:tcPr>
          <w:p w14:paraId="29C467E0"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Tổ chức</w:t>
            </w:r>
          </w:p>
        </w:tc>
        <w:tc>
          <w:tcPr>
            <w:tcW w:w="1559" w:type="dxa"/>
            <w:vAlign w:val="center"/>
          </w:tcPr>
          <w:p w14:paraId="6ED1B8C4"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22</w:t>
            </w:r>
          </w:p>
        </w:tc>
        <w:tc>
          <w:tcPr>
            <w:tcW w:w="2268" w:type="dxa"/>
            <w:vAlign w:val="center"/>
          </w:tcPr>
          <w:p w14:paraId="7EAA2079"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342AD4C9" w14:textId="77777777" w:rsidTr="002624DE">
        <w:trPr>
          <w:trHeight w:val="363"/>
        </w:trPr>
        <w:tc>
          <w:tcPr>
            <w:tcW w:w="7938" w:type="dxa"/>
            <w:vAlign w:val="center"/>
          </w:tcPr>
          <w:p w14:paraId="02D222F0"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Trung tâm xúc tiến và hỗ trợ hoạt động chuyển giao công nghệ</w:t>
            </w:r>
          </w:p>
        </w:tc>
        <w:tc>
          <w:tcPr>
            <w:tcW w:w="2268" w:type="dxa"/>
            <w:vAlign w:val="center"/>
          </w:tcPr>
          <w:p w14:paraId="5292FC58"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Tổ chức</w:t>
            </w:r>
          </w:p>
        </w:tc>
        <w:tc>
          <w:tcPr>
            <w:tcW w:w="1559" w:type="dxa"/>
            <w:vAlign w:val="center"/>
          </w:tcPr>
          <w:p w14:paraId="6BE7ADC9"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23</w:t>
            </w:r>
          </w:p>
        </w:tc>
        <w:tc>
          <w:tcPr>
            <w:tcW w:w="2268" w:type="dxa"/>
            <w:vAlign w:val="center"/>
          </w:tcPr>
          <w:p w14:paraId="3202E57E"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6F8B321A" w14:textId="77777777" w:rsidTr="002624DE">
        <w:trPr>
          <w:trHeight w:val="289"/>
        </w:trPr>
        <w:tc>
          <w:tcPr>
            <w:tcW w:w="7938" w:type="dxa"/>
            <w:vAlign w:val="center"/>
          </w:tcPr>
          <w:p w14:paraId="6A31FDD5"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Trung tâm hỗ trợ định giá tài sản trí tuệ</w:t>
            </w:r>
          </w:p>
        </w:tc>
        <w:tc>
          <w:tcPr>
            <w:tcW w:w="2268" w:type="dxa"/>
            <w:vAlign w:val="center"/>
          </w:tcPr>
          <w:p w14:paraId="1AE3B3EA"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Tổ chức</w:t>
            </w:r>
          </w:p>
        </w:tc>
        <w:tc>
          <w:tcPr>
            <w:tcW w:w="1559" w:type="dxa"/>
            <w:vAlign w:val="center"/>
          </w:tcPr>
          <w:p w14:paraId="2C79E230"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24</w:t>
            </w:r>
          </w:p>
        </w:tc>
        <w:tc>
          <w:tcPr>
            <w:tcW w:w="2268" w:type="dxa"/>
            <w:vAlign w:val="center"/>
          </w:tcPr>
          <w:p w14:paraId="5AE71E88"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0A931E8F" w14:textId="77777777" w:rsidTr="002624DE">
        <w:trPr>
          <w:trHeight w:val="195"/>
        </w:trPr>
        <w:tc>
          <w:tcPr>
            <w:tcW w:w="7938" w:type="dxa"/>
            <w:vAlign w:val="center"/>
          </w:tcPr>
          <w:p w14:paraId="4A0E0276"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Trung tâm hỗ trợ đổi mới sáng tạo</w:t>
            </w:r>
          </w:p>
        </w:tc>
        <w:tc>
          <w:tcPr>
            <w:tcW w:w="2268" w:type="dxa"/>
            <w:vAlign w:val="center"/>
          </w:tcPr>
          <w:p w14:paraId="16813BD1"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Tổ chức</w:t>
            </w:r>
          </w:p>
        </w:tc>
        <w:tc>
          <w:tcPr>
            <w:tcW w:w="1559" w:type="dxa"/>
            <w:vAlign w:val="center"/>
          </w:tcPr>
          <w:p w14:paraId="76E07752"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25</w:t>
            </w:r>
          </w:p>
        </w:tc>
        <w:tc>
          <w:tcPr>
            <w:tcW w:w="2268" w:type="dxa"/>
            <w:vAlign w:val="center"/>
          </w:tcPr>
          <w:p w14:paraId="1C4E800C"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488F1DC3" w14:textId="77777777" w:rsidTr="002624DE">
        <w:trPr>
          <w:trHeight w:val="345"/>
        </w:trPr>
        <w:tc>
          <w:tcPr>
            <w:tcW w:w="7938" w:type="dxa"/>
            <w:vAlign w:val="center"/>
          </w:tcPr>
          <w:p w14:paraId="49081164"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Cơ sở ươm tạo công nghệ, ươm tạo doanh nghiệp KH&amp;CN</w:t>
            </w:r>
          </w:p>
        </w:tc>
        <w:tc>
          <w:tcPr>
            <w:tcW w:w="2268" w:type="dxa"/>
            <w:vAlign w:val="center"/>
          </w:tcPr>
          <w:p w14:paraId="55900111"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Tổ chức</w:t>
            </w:r>
          </w:p>
        </w:tc>
        <w:tc>
          <w:tcPr>
            <w:tcW w:w="1559" w:type="dxa"/>
            <w:vAlign w:val="center"/>
          </w:tcPr>
          <w:p w14:paraId="1085DDEB"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26</w:t>
            </w:r>
          </w:p>
        </w:tc>
        <w:tc>
          <w:tcPr>
            <w:tcW w:w="2268" w:type="dxa"/>
            <w:vAlign w:val="center"/>
          </w:tcPr>
          <w:p w14:paraId="7A9F33B2"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6515C812" w14:textId="77777777" w:rsidTr="002624DE">
        <w:trPr>
          <w:trHeight w:val="345"/>
        </w:trPr>
        <w:tc>
          <w:tcPr>
            <w:tcW w:w="7938" w:type="dxa"/>
            <w:vAlign w:val="center"/>
          </w:tcPr>
          <w:p w14:paraId="3575A379"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
                <w:bCs/>
              </w:rPr>
              <w:t>4. Giá trị giao dịch của thị trường KH&amp;CN</w:t>
            </w:r>
          </w:p>
        </w:tc>
        <w:tc>
          <w:tcPr>
            <w:tcW w:w="2268" w:type="dxa"/>
            <w:vAlign w:val="center"/>
          </w:tcPr>
          <w:p w14:paraId="7D0D266E"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Triệu đồng</w:t>
            </w:r>
          </w:p>
        </w:tc>
        <w:tc>
          <w:tcPr>
            <w:tcW w:w="1559" w:type="dxa"/>
            <w:vAlign w:val="center"/>
          </w:tcPr>
          <w:p w14:paraId="7C88431E"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27</w:t>
            </w:r>
          </w:p>
        </w:tc>
        <w:tc>
          <w:tcPr>
            <w:tcW w:w="2268" w:type="dxa"/>
            <w:vAlign w:val="center"/>
          </w:tcPr>
          <w:p w14:paraId="1283CB2A"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22C07CE2" w14:textId="77777777" w:rsidTr="002624DE">
        <w:trPr>
          <w:trHeight w:val="345"/>
        </w:trPr>
        <w:tc>
          <w:tcPr>
            <w:tcW w:w="7938" w:type="dxa"/>
            <w:vAlign w:val="center"/>
          </w:tcPr>
          <w:p w14:paraId="0FA95520"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
                <w:bCs/>
                <w:i/>
              </w:rPr>
              <w:t>4.1. Chia theo loại hình kinh tế</w:t>
            </w:r>
          </w:p>
        </w:tc>
        <w:tc>
          <w:tcPr>
            <w:tcW w:w="2268" w:type="dxa"/>
            <w:vAlign w:val="center"/>
          </w:tcPr>
          <w:p w14:paraId="6E336664" w14:textId="77777777" w:rsidR="008C6940" w:rsidRPr="00411DF5" w:rsidRDefault="008C6940" w:rsidP="002624DE">
            <w:pPr>
              <w:tabs>
                <w:tab w:val="left" w:leader="dot" w:pos="12474"/>
              </w:tabs>
              <w:spacing w:after="0" w:line="240" w:lineRule="auto"/>
              <w:jc w:val="center"/>
              <w:rPr>
                <w:rFonts w:ascii="Times New Roman" w:hAnsi="Times New Roman"/>
                <w:bCs/>
                <w:i/>
              </w:rPr>
            </w:pPr>
          </w:p>
        </w:tc>
        <w:tc>
          <w:tcPr>
            <w:tcW w:w="1559" w:type="dxa"/>
            <w:vAlign w:val="center"/>
          </w:tcPr>
          <w:p w14:paraId="44EC0C41"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2268" w:type="dxa"/>
            <w:vAlign w:val="center"/>
          </w:tcPr>
          <w:p w14:paraId="2E9EF241"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191F0C1B" w14:textId="77777777" w:rsidTr="002624DE">
        <w:trPr>
          <w:trHeight w:val="234"/>
        </w:trPr>
        <w:tc>
          <w:tcPr>
            <w:tcW w:w="7938" w:type="dxa"/>
          </w:tcPr>
          <w:p w14:paraId="4D83B8B3"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Times New Roman" w:hAnsi="Times New Roman"/>
              </w:rPr>
              <w:t>- Nhà nước</w:t>
            </w:r>
          </w:p>
        </w:tc>
        <w:tc>
          <w:tcPr>
            <w:tcW w:w="2268" w:type="dxa"/>
            <w:vAlign w:val="center"/>
          </w:tcPr>
          <w:p w14:paraId="5151999F"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Triệu đồng</w:t>
            </w:r>
          </w:p>
        </w:tc>
        <w:tc>
          <w:tcPr>
            <w:tcW w:w="1559" w:type="dxa"/>
            <w:vAlign w:val="center"/>
          </w:tcPr>
          <w:p w14:paraId="427F467F"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28</w:t>
            </w:r>
          </w:p>
        </w:tc>
        <w:tc>
          <w:tcPr>
            <w:tcW w:w="2268" w:type="dxa"/>
            <w:vAlign w:val="center"/>
          </w:tcPr>
          <w:p w14:paraId="27C058E5"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4A1D4A1D" w14:textId="77777777" w:rsidTr="002624DE">
        <w:trPr>
          <w:trHeight w:val="196"/>
        </w:trPr>
        <w:tc>
          <w:tcPr>
            <w:tcW w:w="7938" w:type="dxa"/>
          </w:tcPr>
          <w:p w14:paraId="57202327"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Times New Roman" w:hAnsi="Times New Roman"/>
              </w:rPr>
              <w:t>- Ngoài nhà nước</w:t>
            </w:r>
          </w:p>
        </w:tc>
        <w:tc>
          <w:tcPr>
            <w:tcW w:w="2268" w:type="dxa"/>
            <w:vAlign w:val="center"/>
          </w:tcPr>
          <w:p w14:paraId="06F1639E"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Triệu đồng</w:t>
            </w:r>
          </w:p>
        </w:tc>
        <w:tc>
          <w:tcPr>
            <w:tcW w:w="1559" w:type="dxa"/>
            <w:vAlign w:val="center"/>
          </w:tcPr>
          <w:p w14:paraId="75874CB5"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29</w:t>
            </w:r>
          </w:p>
        </w:tc>
        <w:tc>
          <w:tcPr>
            <w:tcW w:w="2268" w:type="dxa"/>
            <w:vAlign w:val="center"/>
          </w:tcPr>
          <w:p w14:paraId="6296B151"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2A6F2026" w14:textId="77777777" w:rsidTr="002624DE">
        <w:trPr>
          <w:trHeight w:val="299"/>
        </w:trPr>
        <w:tc>
          <w:tcPr>
            <w:tcW w:w="7938" w:type="dxa"/>
          </w:tcPr>
          <w:p w14:paraId="60B124A2"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Times New Roman" w:hAnsi="Times New Roman"/>
              </w:rPr>
              <w:t>- Có vốn đầu tư nước ngoài</w:t>
            </w:r>
          </w:p>
        </w:tc>
        <w:tc>
          <w:tcPr>
            <w:tcW w:w="2268" w:type="dxa"/>
            <w:vAlign w:val="center"/>
          </w:tcPr>
          <w:p w14:paraId="06D73C7D"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Triệu đồng</w:t>
            </w:r>
          </w:p>
        </w:tc>
        <w:tc>
          <w:tcPr>
            <w:tcW w:w="1559" w:type="dxa"/>
            <w:vAlign w:val="center"/>
          </w:tcPr>
          <w:p w14:paraId="0A382E87"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30</w:t>
            </w:r>
          </w:p>
        </w:tc>
        <w:tc>
          <w:tcPr>
            <w:tcW w:w="2268" w:type="dxa"/>
            <w:vAlign w:val="center"/>
          </w:tcPr>
          <w:p w14:paraId="285D9D7A"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761E9AB6" w14:textId="77777777" w:rsidTr="002624DE">
        <w:trPr>
          <w:trHeight w:val="148"/>
        </w:trPr>
        <w:tc>
          <w:tcPr>
            <w:tcW w:w="7938" w:type="dxa"/>
            <w:vAlign w:val="center"/>
          </w:tcPr>
          <w:p w14:paraId="04310895"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
                <w:bCs/>
                <w:i/>
              </w:rPr>
              <w:t>4.2. Chia theo hình thức giao dịch</w:t>
            </w:r>
          </w:p>
        </w:tc>
        <w:tc>
          <w:tcPr>
            <w:tcW w:w="2268" w:type="dxa"/>
            <w:vAlign w:val="center"/>
          </w:tcPr>
          <w:p w14:paraId="6822E723" w14:textId="77777777" w:rsidR="008C6940" w:rsidRPr="00411DF5" w:rsidRDefault="008C6940" w:rsidP="002624DE">
            <w:pPr>
              <w:tabs>
                <w:tab w:val="left" w:leader="dot" w:pos="12474"/>
              </w:tabs>
              <w:spacing w:after="0" w:line="240" w:lineRule="auto"/>
              <w:jc w:val="center"/>
              <w:rPr>
                <w:rFonts w:ascii="Times New Roman" w:hAnsi="Times New Roman"/>
                <w:bCs/>
                <w:i/>
              </w:rPr>
            </w:pPr>
          </w:p>
        </w:tc>
        <w:tc>
          <w:tcPr>
            <w:tcW w:w="1559" w:type="dxa"/>
            <w:vAlign w:val="center"/>
          </w:tcPr>
          <w:p w14:paraId="1E0A0D99"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2268" w:type="dxa"/>
            <w:vAlign w:val="center"/>
          </w:tcPr>
          <w:p w14:paraId="02B85EEF"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2EE04C34" w14:textId="77777777" w:rsidTr="002624DE">
        <w:trPr>
          <w:trHeight w:val="251"/>
        </w:trPr>
        <w:tc>
          <w:tcPr>
            <w:tcW w:w="7938" w:type="dxa"/>
            <w:vAlign w:val="center"/>
          </w:tcPr>
          <w:p w14:paraId="0F22388D"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Xuất khẩu</w:t>
            </w:r>
          </w:p>
        </w:tc>
        <w:tc>
          <w:tcPr>
            <w:tcW w:w="2268" w:type="dxa"/>
            <w:vAlign w:val="center"/>
          </w:tcPr>
          <w:p w14:paraId="2EE02A27"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Triệu đồng</w:t>
            </w:r>
          </w:p>
        </w:tc>
        <w:tc>
          <w:tcPr>
            <w:tcW w:w="1559" w:type="dxa"/>
            <w:vAlign w:val="center"/>
          </w:tcPr>
          <w:p w14:paraId="68BDE518"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31</w:t>
            </w:r>
          </w:p>
        </w:tc>
        <w:tc>
          <w:tcPr>
            <w:tcW w:w="2268" w:type="dxa"/>
            <w:vAlign w:val="center"/>
          </w:tcPr>
          <w:p w14:paraId="580ABC22"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09A263E0" w14:textId="77777777" w:rsidTr="002624DE">
        <w:trPr>
          <w:trHeight w:val="242"/>
        </w:trPr>
        <w:tc>
          <w:tcPr>
            <w:tcW w:w="7938" w:type="dxa"/>
            <w:vAlign w:val="center"/>
          </w:tcPr>
          <w:p w14:paraId="6DD83749"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Nhập khẩu</w:t>
            </w:r>
          </w:p>
        </w:tc>
        <w:tc>
          <w:tcPr>
            <w:tcW w:w="2268" w:type="dxa"/>
            <w:vAlign w:val="center"/>
          </w:tcPr>
          <w:p w14:paraId="1ACDE7E7"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Triệu đồng</w:t>
            </w:r>
          </w:p>
        </w:tc>
        <w:tc>
          <w:tcPr>
            <w:tcW w:w="1559" w:type="dxa"/>
            <w:vAlign w:val="center"/>
          </w:tcPr>
          <w:p w14:paraId="68465079"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32</w:t>
            </w:r>
          </w:p>
        </w:tc>
        <w:tc>
          <w:tcPr>
            <w:tcW w:w="2268" w:type="dxa"/>
            <w:vAlign w:val="center"/>
          </w:tcPr>
          <w:p w14:paraId="6C8A1DB4"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0EE02B74" w14:textId="77777777" w:rsidTr="002624DE">
        <w:trPr>
          <w:trHeight w:val="203"/>
        </w:trPr>
        <w:tc>
          <w:tcPr>
            <w:tcW w:w="7938" w:type="dxa"/>
            <w:vAlign w:val="center"/>
          </w:tcPr>
          <w:p w14:paraId="35DE47FD"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
                <w:bCs/>
                <w:i/>
              </w:rPr>
              <w:t>4.3. Chia theo nước và vùng lãnh thổ</w:t>
            </w:r>
          </w:p>
        </w:tc>
        <w:tc>
          <w:tcPr>
            <w:tcW w:w="2268" w:type="dxa"/>
            <w:vAlign w:val="center"/>
          </w:tcPr>
          <w:p w14:paraId="2B7C96EB" w14:textId="77777777" w:rsidR="008C6940" w:rsidRPr="00411DF5" w:rsidRDefault="008C6940" w:rsidP="002624DE">
            <w:pPr>
              <w:tabs>
                <w:tab w:val="left" w:leader="dot" w:pos="12474"/>
              </w:tabs>
              <w:spacing w:after="0" w:line="240" w:lineRule="auto"/>
              <w:jc w:val="center"/>
              <w:rPr>
                <w:rFonts w:ascii="Times New Roman" w:hAnsi="Times New Roman"/>
                <w:bCs/>
                <w:i/>
              </w:rPr>
            </w:pPr>
          </w:p>
        </w:tc>
        <w:tc>
          <w:tcPr>
            <w:tcW w:w="1559" w:type="dxa"/>
            <w:vAlign w:val="center"/>
          </w:tcPr>
          <w:p w14:paraId="65B67F53"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2268" w:type="dxa"/>
            <w:vAlign w:val="center"/>
          </w:tcPr>
          <w:p w14:paraId="253F77B5"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20206324" w14:textId="77777777" w:rsidTr="002624DE">
        <w:trPr>
          <w:trHeight w:val="283"/>
        </w:trPr>
        <w:tc>
          <w:tcPr>
            <w:tcW w:w="7938" w:type="dxa"/>
            <w:vAlign w:val="center"/>
          </w:tcPr>
          <w:p w14:paraId="48EFCCAB"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w:t>
            </w:r>
          </w:p>
        </w:tc>
        <w:tc>
          <w:tcPr>
            <w:tcW w:w="2268" w:type="dxa"/>
            <w:vAlign w:val="center"/>
          </w:tcPr>
          <w:p w14:paraId="328B998F"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Triệu đồng</w:t>
            </w:r>
          </w:p>
        </w:tc>
        <w:tc>
          <w:tcPr>
            <w:tcW w:w="1559" w:type="dxa"/>
            <w:vAlign w:val="center"/>
          </w:tcPr>
          <w:p w14:paraId="308EC9D5"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33</w:t>
            </w:r>
          </w:p>
        </w:tc>
        <w:tc>
          <w:tcPr>
            <w:tcW w:w="2268" w:type="dxa"/>
            <w:vAlign w:val="center"/>
          </w:tcPr>
          <w:p w14:paraId="70E1C3C5"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7C4CBA6D" w14:textId="77777777" w:rsidTr="002624DE">
        <w:trPr>
          <w:trHeight w:val="118"/>
        </w:trPr>
        <w:tc>
          <w:tcPr>
            <w:tcW w:w="7938" w:type="dxa"/>
            <w:vAlign w:val="center"/>
          </w:tcPr>
          <w:p w14:paraId="15881840"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w:t>
            </w:r>
          </w:p>
        </w:tc>
        <w:tc>
          <w:tcPr>
            <w:tcW w:w="2268" w:type="dxa"/>
            <w:vAlign w:val="center"/>
          </w:tcPr>
          <w:p w14:paraId="2116FD42"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Triệu đồng</w:t>
            </w:r>
          </w:p>
        </w:tc>
        <w:tc>
          <w:tcPr>
            <w:tcW w:w="1559" w:type="dxa"/>
            <w:vAlign w:val="center"/>
          </w:tcPr>
          <w:p w14:paraId="09FE94B0"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34</w:t>
            </w:r>
          </w:p>
        </w:tc>
        <w:tc>
          <w:tcPr>
            <w:tcW w:w="2268" w:type="dxa"/>
            <w:vAlign w:val="center"/>
          </w:tcPr>
          <w:p w14:paraId="069AD0E6"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34958491" w14:textId="77777777" w:rsidTr="002624DE">
        <w:trPr>
          <w:trHeight w:val="235"/>
        </w:trPr>
        <w:tc>
          <w:tcPr>
            <w:tcW w:w="7938" w:type="dxa"/>
            <w:vAlign w:val="center"/>
          </w:tcPr>
          <w:p w14:paraId="2698F49D"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
                <w:bCs/>
                <w:i/>
              </w:rPr>
              <w:t>4.4. Chia theo ngành kinh tế</w:t>
            </w:r>
          </w:p>
        </w:tc>
        <w:tc>
          <w:tcPr>
            <w:tcW w:w="2268" w:type="dxa"/>
            <w:vAlign w:val="center"/>
          </w:tcPr>
          <w:p w14:paraId="54ECFF2E" w14:textId="77777777" w:rsidR="008C6940" w:rsidRPr="00411DF5" w:rsidRDefault="008C6940" w:rsidP="002624DE">
            <w:pPr>
              <w:tabs>
                <w:tab w:val="left" w:leader="dot" w:pos="12474"/>
              </w:tabs>
              <w:spacing w:after="0" w:line="240" w:lineRule="auto"/>
              <w:jc w:val="center"/>
              <w:rPr>
                <w:rFonts w:ascii="Times New Roman" w:hAnsi="Times New Roman"/>
                <w:bCs/>
                <w:i/>
              </w:rPr>
            </w:pPr>
          </w:p>
        </w:tc>
        <w:tc>
          <w:tcPr>
            <w:tcW w:w="1559" w:type="dxa"/>
            <w:vAlign w:val="center"/>
          </w:tcPr>
          <w:p w14:paraId="230660E1"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2268" w:type="dxa"/>
            <w:vAlign w:val="center"/>
          </w:tcPr>
          <w:p w14:paraId="46BF510F"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69839CA9" w14:textId="77777777" w:rsidTr="002624DE">
        <w:trPr>
          <w:trHeight w:val="170"/>
        </w:trPr>
        <w:tc>
          <w:tcPr>
            <w:tcW w:w="7938" w:type="dxa"/>
          </w:tcPr>
          <w:p w14:paraId="670B7987"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w:t>
            </w:r>
          </w:p>
        </w:tc>
        <w:tc>
          <w:tcPr>
            <w:tcW w:w="2268" w:type="dxa"/>
            <w:vAlign w:val="center"/>
          </w:tcPr>
          <w:p w14:paraId="3E421B7E"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Triệu đồng</w:t>
            </w:r>
          </w:p>
        </w:tc>
        <w:tc>
          <w:tcPr>
            <w:tcW w:w="1559" w:type="dxa"/>
            <w:vAlign w:val="center"/>
          </w:tcPr>
          <w:p w14:paraId="09257663"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35</w:t>
            </w:r>
          </w:p>
        </w:tc>
        <w:tc>
          <w:tcPr>
            <w:tcW w:w="2268" w:type="dxa"/>
            <w:vAlign w:val="center"/>
          </w:tcPr>
          <w:p w14:paraId="7D3B5D9F"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5BF04932" w14:textId="77777777" w:rsidTr="002624DE">
        <w:trPr>
          <w:trHeight w:val="146"/>
        </w:trPr>
        <w:tc>
          <w:tcPr>
            <w:tcW w:w="7938" w:type="dxa"/>
          </w:tcPr>
          <w:p w14:paraId="791E01FE"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w:t>
            </w:r>
          </w:p>
        </w:tc>
        <w:tc>
          <w:tcPr>
            <w:tcW w:w="2268" w:type="dxa"/>
            <w:vAlign w:val="center"/>
          </w:tcPr>
          <w:p w14:paraId="0F3F5E1E"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Triệu đồng</w:t>
            </w:r>
          </w:p>
        </w:tc>
        <w:tc>
          <w:tcPr>
            <w:tcW w:w="1559" w:type="dxa"/>
            <w:vAlign w:val="center"/>
          </w:tcPr>
          <w:p w14:paraId="0D0A6DA8"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36</w:t>
            </w:r>
          </w:p>
        </w:tc>
        <w:tc>
          <w:tcPr>
            <w:tcW w:w="2268" w:type="dxa"/>
            <w:vAlign w:val="center"/>
          </w:tcPr>
          <w:p w14:paraId="641D87D1"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7272E370" w14:textId="77777777" w:rsidTr="002624DE">
        <w:trPr>
          <w:trHeight w:val="345"/>
        </w:trPr>
        <w:tc>
          <w:tcPr>
            <w:tcW w:w="7938" w:type="dxa"/>
            <w:vAlign w:val="center"/>
          </w:tcPr>
          <w:p w14:paraId="2C34EF10"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
                <w:bCs/>
              </w:rPr>
              <w:t>5. Số lao động làm việc trong các doanh nghiệp công nghệ cao</w:t>
            </w:r>
          </w:p>
        </w:tc>
        <w:tc>
          <w:tcPr>
            <w:tcW w:w="2268" w:type="dxa"/>
            <w:vAlign w:val="center"/>
          </w:tcPr>
          <w:p w14:paraId="05C401DF"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Người</w:t>
            </w:r>
          </w:p>
        </w:tc>
        <w:tc>
          <w:tcPr>
            <w:tcW w:w="1559" w:type="dxa"/>
            <w:vAlign w:val="center"/>
          </w:tcPr>
          <w:p w14:paraId="4B887F4F"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2268" w:type="dxa"/>
            <w:vAlign w:val="center"/>
          </w:tcPr>
          <w:p w14:paraId="4E88D57C"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652F64AE" w14:textId="77777777" w:rsidTr="002624DE">
        <w:trPr>
          <w:trHeight w:val="345"/>
        </w:trPr>
        <w:tc>
          <w:tcPr>
            <w:tcW w:w="7938" w:type="dxa"/>
            <w:vAlign w:val="center"/>
          </w:tcPr>
          <w:p w14:paraId="3C8C4762"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
                <w:bCs/>
                <w:i/>
              </w:rPr>
              <w:lastRenderedPageBreak/>
              <w:t>5.1. Chia theo trình độ</w:t>
            </w:r>
          </w:p>
        </w:tc>
        <w:tc>
          <w:tcPr>
            <w:tcW w:w="2268" w:type="dxa"/>
            <w:vAlign w:val="center"/>
          </w:tcPr>
          <w:p w14:paraId="6C9B52A4" w14:textId="77777777" w:rsidR="008C6940" w:rsidRPr="00411DF5" w:rsidRDefault="008C6940" w:rsidP="002624DE">
            <w:pPr>
              <w:tabs>
                <w:tab w:val="left" w:leader="dot" w:pos="12474"/>
              </w:tabs>
              <w:spacing w:after="0" w:line="240" w:lineRule="auto"/>
              <w:jc w:val="center"/>
              <w:rPr>
                <w:rFonts w:ascii="Times New Roman" w:hAnsi="Times New Roman"/>
                <w:bCs/>
                <w:i/>
              </w:rPr>
            </w:pPr>
          </w:p>
        </w:tc>
        <w:tc>
          <w:tcPr>
            <w:tcW w:w="1559" w:type="dxa"/>
            <w:vAlign w:val="center"/>
          </w:tcPr>
          <w:p w14:paraId="1DBE47D4"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2268" w:type="dxa"/>
            <w:vAlign w:val="center"/>
          </w:tcPr>
          <w:p w14:paraId="27D6595F"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02B72CA8" w14:textId="77777777" w:rsidTr="002624DE">
        <w:trPr>
          <w:trHeight w:val="345"/>
        </w:trPr>
        <w:tc>
          <w:tcPr>
            <w:tcW w:w="7938" w:type="dxa"/>
            <w:vAlign w:val="center"/>
          </w:tcPr>
          <w:p w14:paraId="663658E0"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Đại học trở lên</w:t>
            </w:r>
          </w:p>
        </w:tc>
        <w:tc>
          <w:tcPr>
            <w:tcW w:w="2268" w:type="dxa"/>
            <w:vAlign w:val="center"/>
          </w:tcPr>
          <w:p w14:paraId="4DFC7845"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Người</w:t>
            </w:r>
          </w:p>
        </w:tc>
        <w:tc>
          <w:tcPr>
            <w:tcW w:w="1559" w:type="dxa"/>
            <w:vAlign w:val="center"/>
          </w:tcPr>
          <w:p w14:paraId="699EC24F"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37</w:t>
            </w:r>
          </w:p>
        </w:tc>
        <w:tc>
          <w:tcPr>
            <w:tcW w:w="2268" w:type="dxa"/>
            <w:vAlign w:val="center"/>
          </w:tcPr>
          <w:p w14:paraId="0A914956"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1103CBA4" w14:textId="77777777" w:rsidTr="002624DE">
        <w:trPr>
          <w:trHeight w:val="164"/>
        </w:trPr>
        <w:tc>
          <w:tcPr>
            <w:tcW w:w="7938" w:type="dxa"/>
            <w:vAlign w:val="center"/>
          </w:tcPr>
          <w:p w14:paraId="4838D64A"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Khác</w:t>
            </w:r>
          </w:p>
        </w:tc>
        <w:tc>
          <w:tcPr>
            <w:tcW w:w="2268" w:type="dxa"/>
            <w:vAlign w:val="center"/>
          </w:tcPr>
          <w:p w14:paraId="4781A3A2"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Người</w:t>
            </w:r>
          </w:p>
        </w:tc>
        <w:tc>
          <w:tcPr>
            <w:tcW w:w="1559" w:type="dxa"/>
            <w:vAlign w:val="center"/>
          </w:tcPr>
          <w:p w14:paraId="536F6B05"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38</w:t>
            </w:r>
          </w:p>
        </w:tc>
        <w:tc>
          <w:tcPr>
            <w:tcW w:w="2268" w:type="dxa"/>
            <w:vAlign w:val="center"/>
          </w:tcPr>
          <w:p w14:paraId="7469919B"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6C0F1B74" w14:textId="77777777" w:rsidTr="002624DE">
        <w:trPr>
          <w:trHeight w:val="136"/>
        </w:trPr>
        <w:tc>
          <w:tcPr>
            <w:tcW w:w="7938" w:type="dxa"/>
            <w:vAlign w:val="center"/>
          </w:tcPr>
          <w:p w14:paraId="59A80E72"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
                <w:bCs/>
                <w:i/>
              </w:rPr>
              <w:t>5.2. Chia theo lĩnh vực</w:t>
            </w:r>
          </w:p>
        </w:tc>
        <w:tc>
          <w:tcPr>
            <w:tcW w:w="2268" w:type="dxa"/>
            <w:vAlign w:val="center"/>
          </w:tcPr>
          <w:p w14:paraId="1F3F0A47" w14:textId="77777777" w:rsidR="008C6940" w:rsidRPr="00411DF5" w:rsidRDefault="008C6940" w:rsidP="002624DE">
            <w:pPr>
              <w:tabs>
                <w:tab w:val="left" w:leader="dot" w:pos="12474"/>
              </w:tabs>
              <w:spacing w:after="0" w:line="240" w:lineRule="auto"/>
              <w:jc w:val="center"/>
              <w:rPr>
                <w:rFonts w:ascii="Times New Roman" w:hAnsi="Times New Roman"/>
                <w:bCs/>
                <w:i/>
              </w:rPr>
            </w:pPr>
          </w:p>
        </w:tc>
        <w:tc>
          <w:tcPr>
            <w:tcW w:w="1559" w:type="dxa"/>
            <w:vAlign w:val="center"/>
          </w:tcPr>
          <w:p w14:paraId="5079F79F"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2268" w:type="dxa"/>
            <w:vAlign w:val="center"/>
          </w:tcPr>
          <w:p w14:paraId="721D6095"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5DF23654" w14:textId="77777777" w:rsidTr="002624DE">
        <w:trPr>
          <w:trHeight w:val="198"/>
        </w:trPr>
        <w:tc>
          <w:tcPr>
            <w:tcW w:w="7938" w:type="dxa"/>
            <w:vAlign w:val="center"/>
          </w:tcPr>
          <w:p w14:paraId="1A9D1D91"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w:t>
            </w:r>
          </w:p>
        </w:tc>
        <w:tc>
          <w:tcPr>
            <w:tcW w:w="2268" w:type="dxa"/>
            <w:vAlign w:val="center"/>
          </w:tcPr>
          <w:p w14:paraId="1883F0DC"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Người</w:t>
            </w:r>
          </w:p>
        </w:tc>
        <w:tc>
          <w:tcPr>
            <w:tcW w:w="1559" w:type="dxa"/>
            <w:vAlign w:val="center"/>
          </w:tcPr>
          <w:p w14:paraId="18BBEFB5"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39</w:t>
            </w:r>
          </w:p>
        </w:tc>
        <w:tc>
          <w:tcPr>
            <w:tcW w:w="2268" w:type="dxa"/>
            <w:vAlign w:val="center"/>
          </w:tcPr>
          <w:p w14:paraId="7CE7A6AD"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58A5B4EF" w14:textId="77777777" w:rsidTr="002624DE">
        <w:trPr>
          <w:trHeight w:val="133"/>
        </w:trPr>
        <w:tc>
          <w:tcPr>
            <w:tcW w:w="7938" w:type="dxa"/>
            <w:vAlign w:val="center"/>
          </w:tcPr>
          <w:p w14:paraId="301B1B8B"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
                <w:bCs/>
                <w:i/>
              </w:rPr>
              <w:t>5.3. Chia theo ngành kinh tế</w:t>
            </w:r>
          </w:p>
        </w:tc>
        <w:tc>
          <w:tcPr>
            <w:tcW w:w="2268" w:type="dxa"/>
            <w:vAlign w:val="center"/>
          </w:tcPr>
          <w:p w14:paraId="1AFC73F9" w14:textId="77777777" w:rsidR="008C6940" w:rsidRPr="00411DF5" w:rsidRDefault="008C6940" w:rsidP="002624DE">
            <w:pPr>
              <w:tabs>
                <w:tab w:val="left" w:leader="dot" w:pos="12474"/>
              </w:tabs>
              <w:spacing w:after="0" w:line="240" w:lineRule="auto"/>
              <w:jc w:val="center"/>
              <w:rPr>
                <w:rFonts w:ascii="Times New Roman" w:hAnsi="Times New Roman"/>
                <w:bCs/>
                <w:i/>
              </w:rPr>
            </w:pPr>
          </w:p>
        </w:tc>
        <w:tc>
          <w:tcPr>
            <w:tcW w:w="1559" w:type="dxa"/>
            <w:vAlign w:val="center"/>
          </w:tcPr>
          <w:p w14:paraId="61F9CE14"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40</w:t>
            </w:r>
          </w:p>
        </w:tc>
        <w:tc>
          <w:tcPr>
            <w:tcW w:w="2268" w:type="dxa"/>
            <w:vAlign w:val="center"/>
          </w:tcPr>
          <w:p w14:paraId="4763BF10"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081FF2C9" w14:textId="77777777" w:rsidTr="002624DE">
        <w:trPr>
          <w:trHeight w:val="208"/>
        </w:trPr>
        <w:tc>
          <w:tcPr>
            <w:tcW w:w="7938" w:type="dxa"/>
          </w:tcPr>
          <w:p w14:paraId="681B12C8"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w:t>
            </w:r>
          </w:p>
        </w:tc>
        <w:tc>
          <w:tcPr>
            <w:tcW w:w="2268" w:type="dxa"/>
            <w:vAlign w:val="center"/>
          </w:tcPr>
          <w:p w14:paraId="71AC7A50"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Người</w:t>
            </w:r>
          </w:p>
        </w:tc>
        <w:tc>
          <w:tcPr>
            <w:tcW w:w="1559" w:type="dxa"/>
            <w:vAlign w:val="center"/>
          </w:tcPr>
          <w:p w14:paraId="00DD5257"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41</w:t>
            </w:r>
          </w:p>
        </w:tc>
        <w:tc>
          <w:tcPr>
            <w:tcW w:w="2268" w:type="dxa"/>
            <w:vAlign w:val="center"/>
          </w:tcPr>
          <w:p w14:paraId="45AC9013"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3931134A" w14:textId="77777777" w:rsidTr="002624DE">
        <w:trPr>
          <w:trHeight w:val="270"/>
        </w:trPr>
        <w:tc>
          <w:tcPr>
            <w:tcW w:w="7938" w:type="dxa"/>
          </w:tcPr>
          <w:p w14:paraId="4CB1CBB5"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w:t>
            </w:r>
          </w:p>
        </w:tc>
        <w:tc>
          <w:tcPr>
            <w:tcW w:w="2268" w:type="dxa"/>
            <w:vAlign w:val="center"/>
          </w:tcPr>
          <w:p w14:paraId="5BE0AB8E"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Người</w:t>
            </w:r>
          </w:p>
        </w:tc>
        <w:tc>
          <w:tcPr>
            <w:tcW w:w="1559" w:type="dxa"/>
            <w:vAlign w:val="center"/>
          </w:tcPr>
          <w:p w14:paraId="55224764"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42</w:t>
            </w:r>
          </w:p>
        </w:tc>
        <w:tc>
          <w:tcPr>
            <w:tcW w:w="2268" w:type="dxa"/>
            <w:vAlign w:val="center"/>
          </w:tcPr>
          <w:p w14:paraId="1F19BB3F"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57D2EB32" w14:textId="77777777" w:rsidTr="002624DE">
        <w:trPr>
          <w:trHeight w:val="345"/>
        </w:trPr>
        <w:tc>
          <w:tcPr>
            <w:tcW w:w="7938" w:type="dxa"/>
            <w:vAlign w:val="center"/>
          </w:tcPr>
          <w:p w14:paraId="2ABDC897"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
                <w:bCs/>
              </w:rPr>
              <w:t>6. Số doanh nghiệp được hỗ trợ thực hiện ứng dụng, đổi mới công nghệ từ ngân sách nhà nước</w:t>
            </w:r>
          </w:p>
        </w:tc>
        <w:tc>
          <w:tcPr>
            <w:tcW w:w="2268" w:type="dxa"/>
            <w:vAlign w:val="center"/>
          </w:tcPr>
          <w:p w14:paraId="4DC50001"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Doanh nghiệp</w:t>
            </w:r>
          </w:p>
        </w:tc>
        <w:tc>
          <w:tcPr>
            <w:tcW w:w="1559" w:type="dxa"/>
            <w:vAlign w:val="center"/>
          </w:tcPr>
          <w:p w14:paraId="199DF437"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43</w:t>
            </w:r>
          </w:p>
        </w:tc>
        <w:tc>
          <w:tcPr>
            <w:tcW w:w="2268" w:type="dxa"/>
            <w:vAlign w:val="center"/>
          </w:tcPr>
          <w:p w14:paraId="5BAEB141"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3A2FE9B8" w14:textId="77777777" w:rsidTr="002624DE">
        <w:trPr>
          <w:trHeight w:val="145"/>
        </w:trPr>
        <w:tc>
          <w:tcPr>
            <w:tcW w:w="7938" w:type="dxa"/>
            <w:vAlign w:val="center"/>
          </w:tcPr>
          <w:p w14:paraId="5195BC2C"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
                <w:bCs/>
                <w:i/>
              </w:rPr>
              <w:t>6.1. Chia theo loại hình kinh tế</w:t>
            </w:r>
          </w:p>
        </w:tc>
        <w:tc>
          <w:tcPr>
            <w:tcW w:w="2268" w:type="dxa"/>
            <w:vAlign w:val="center"/>
          </w:tcPr>
          <w:p w14:paraId="7860CA1C" w14:textId="77777777" w:rsidR="008C6940" w:rsidRPr="00411DF5" w:rsidRDefault="008C6940" w:rsidP="002624DE">
            <w:pPr>
              <w:tabs>
                <w:tab w:val="left" w:leader="dot" w:pos="12474"/>
              </w:tabs>
              <w:spacing w:after="0" w:line="240" w:lineRule="auto"/>
              <w:jc w:val="center"/>
              <w:rPr>
                <w:rFonts w:ascii="Times New Roman" w:hAnsi="Times New Roman"/>
                <w:bCs/>
                <w:i/>
              </w:rPr>
            </w:pPr>
          </w:p>
        </w:tc>
        <w:tc>
          <w:tcPr>
            <w:tcW w:w="1559" w:type="dxa"/>
            <w:vAlign w:val="center"/>
          </w:tcPr>
          <w:p w14:paraId="3436841E"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2268" w:type="dxa"/>
            <w:vAlign w:val="center"/>
          </w:tcPr>
          <w:p w14:paraId="2A7734C3"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6013E546" w14:textId="77777777" w:rsidTr="002624DE">
        <w:trPr>
          <w:trHeight w:val="148"/>
        </w:trPr>
        <w:tc>
          <w:tcPr>
            <w:tcW w:w="7938" w:type="dxa"/>
          </w:tcPr>
          <w:p w14:paraId="5B25F941"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Times New Roman" w:hAnsi="Times New Roman"/>
              </w:rPr>
              <w:t>- Nhà nước</w:t>
            </w:r>
          </w:p>
        </w:tc>
        <w:tc>
          <w:tcPr>
            <w:tcW w:w="2268" w:type="dxa"/>
            <w:vAlign w:val="center"/>
          </w:tcPr>
          <w:p w14:paraId="5AD82268"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559" w:type="dxa"/>
            <w:vAlign w:val="center"/>
          </w:tcPr>
          <w:p w14:paraId="30ACC9EC"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44</w:t>
            </w:r>
          </w:p>
        </w:tc>
        <w:tc>
          <w:tcPr>
            <w:tcW w:w="2268" w:type="dxa"/>
            <w:vAlign w:val="center"/>
          </w:tcPr>
          <w:p w14:paraId="6FCB29EA"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23B45383" w14:textId="77777777" w:rsidTr="002624DE">
        <w:trPr>
          <w:trHeight w:val="239"/>
        </w:trPr>
        <w:tc>
          <w:tcPr>
            <w:tcW w:w="7938" w:type="dxa"/>
          </w:tcPr>
          <w:p w14:paraId="764FA497"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Times New Roman" w:hAnsi="Times New Roman"/>
              </w:rPr>
              <w:t>- Ngoài nhà nước</w:t>
            </w:r>
          </w:p>
        </w:tc>
        <w:tc>
          <w:tcPr>
            <w:tcW w:w="2268" w:type="dxa"/>
            <w:vAlign w:val="center"/>
          </w:tcPr>
          <w:p w14:paraId="686A1FDA"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559" w:type="dxa"/>
            <w:vAlign w:val="center"/>
          </w:tcPr>
          <w:p w14:paraId="4A54D6B8"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45</w:t>
            </w:r>
          </w:p>
        </w:tc>
        <w:tc>
          <w:tcPr>
            <w:tcW w:w="2268" w:type="dxa"/>
            <w:vAlign w:val="center"/>
          </w:tcPr>
          <w:p w14:paraId="33BE3998"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0A1FC213" w14:textId="77777777" w:rsidTr="002624DE">
        <w:trPr>
          <w:trHeight w:val="202"/>
        </w:trPr>
        <w:tc>
          <w:tcPr>
            <w:tcW w:w="7938" w:type="dxa"/>
          </w:tcPr>
          <w:p w14:paraId="57F49384"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eastAsia="Times New Roman" w:hAnsi="Times New Roman"/>
              </w:rPr>
              <w:t>- Có vốn đầu tư nước ngoài</w:t>
            </w:r>
          </w:p>
        </w:tc>
        <w:tc>
          <w:tcPr>
            <w:tcW w:w="2268" w:type="dxa"/>
            <w:vAlign w:val="center"/>
          </w:tcPr>
          <w:p w14:paraId="5CCC215E"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559" w:type="dxa"/>
            <w:vAlign w:val="center"/>
          </w:tcPr>
          <w:p w14:paraId="1E28FB00"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46</w:t>
            </w:r>
          </w:p>
        </w:tc>
        <w:tc>
          <w:tcPr>
            <w:tcW w:w="2268" w:type="dxa"/>
            <w:vAlign w:val="center"/>
          </w:tcPr>
          <w:p w14:paraId="2531FF66"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28EDD590" w14:textId="77777777" w:rsidTr="002624DE">
        <w:trPr>
          <w:trHeight w:val="294"/>
        </w:trPr>
        <w:tc>
          <w:tcPr>
            <w:tcW w:w="7938" w:type="dxa"/>
            <w:vAlign w:val="center"/>
          </w:tcPr>
          <w:p w14:paraId="7F651A75"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
                <w:bCs/>
                <w:i/>
              </w:rPr>
              <w:t>6.2. Chia theo quy mô doanh nghiệp</w:t>
            </w:r>
          </w:p>
        </w:tc>
        <w:tc>
          <w:tcPr>
            <w:tcW w:w="2268" w:type="dxa"/>
            <w:vAlign w:val="center"/>
          </w:tcPr>
          <w:p w14:paraId="64B4E640" w14:textId="77777777" w:rsidR="008C6940" w:rsidRPr="00411DF5" w:rsidRDefault="008C6940" w:rsidP="002624DE">
            <w:pPr>
              <w:tabs>
                <w:tab w:val="left" w:leader="dot" w:pos="12474"/>
              </w:tabs>
              <w:spacing w:after="0" w:line="240" w:lineRule="auto"/>
              <w:jc w:val="center"/>
              <w:rPr>
                <w:rFonts w:ascii="Times New Roman" w:hAnsi="Times New Roman"/>
                <w:bCs/>
                <w:i/>
              </w:rPr>
            </w:pPr>
          </w:p>
        </w:tc>
        <w:tc>
          <w:tcPr>
            <w:tcW w:w="1559" w:type="dxa"/>
            <w:vAlign w:val="center"/>
          </w:tcPr>
          <w:p w14:paraId="0AF206E3"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2268" w:type="dxa"/>
            <w:vAlign w:val="center"/>
          </w:tcPr>
          <w:p w14:paraId="01FED995"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1AE4A18C" w14:textId="77777777" w:rsidTr="002624DE">
        <w:trPr>
          <w:trHeight w:val="345"/>
        </w:trPr>
        <w:tc>
          <w:tcPr>
            <w:tcW w:w="7938" w:type="dxa"/>
            <w:vAlign w:val="center"/>
          </w:tcPr>
          <w:p w14:paraId="4726C424"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Doanh nghiệp siêu nhỏ</w:t>
            </w:r>
          </w:p>
        </w:tc>
        <w:tc>
          <w:tcPr>
            <w:tcW w:w="2268" w:type="dxa"/>
            <w:vAlign w:val="center"/>
          </w:tcPr>
          <w:p w14:paraId="353F66DB"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559" w:type="dxa"/>
            <w:vAlign w:val="center"/>
          </w:tcPr>
          <w:p w14:paraId="5C59A7DD"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47</w:t>
            </w:r>
          </w:p>
        </w:tc>
        <w:tc>
          <w:tcPr>
            <w:tcW w:w="2268" w:type="dxa"/>
            <w:vAlign w:val="center"/>
          </w:tcPr>
          <w:p w14:paraId="7689ADFC"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10D28402" w14:textId="77777777" w:rsidTr="002624DE">
        <w:trPr>
          <w:trHeight w:val="345"/>
        </w:trPr>
        <w:tc>
          <w:tcPr>
            <w:tcW w:w="7938" w:type="dxa"/>
            <w:vAlign w:val="center"/>
          </w:tcPr>
          <w:p w14:paraId="50163B38"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Doanh nghiệp nhỏ</w:t>
            </w:r>
          </w:p>
        </w:tc>
        <w:tc>
          <w:tcPr>
            <w:tcW w:w="2268" w:type="dxa"/>
            <w:vAlign w:val="center"/>
          </w:tcPr>
          <w:p w14:paraId="7FEAB87E"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559" w:type="dxa"/>
            <w:vAlign w:val="center"/>
          </w:tcPr>
          <w:p w14:paraId="6AB4C237"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48</w:t>
            </w:r>
          </w:p>
        </w:tc>
        <w:tc>
          <w:tcPr>
            <w:tcW w:w="2268" w:type="dxa"/>
            <w:vAlign w:val="center"/>
          </w:tcPr>
          <w:p w14:paraId="338BAF58"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7F885642" w14:textId="77777777" w:rsidTr="002624DE">
        <w:trPr>
          <w:trHeight w:val="345"/>
        </w:trPr>
        <w:tc>
          <w:tcPr>
            <w:tcW w:w="7938" w:type="dxa"/>
            <w:vAlign w:val="center"/>
          </w:tcPr>
          <w:p w14:paraId="771F0DAD"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Doanh nghiệp vừa</w:t>
            </w:r>
          </w:p>
        </w:tc>
        <w:tc>
          <w:tcPr>
            <w:tcW w:w="2268" w:type="dxa"/>
            <w:vAlign w:val="center"/>
          </w:tcPr>
          <w:p w14:paraId="7D5C9497"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559" w:type="dxa"/>
            <w:vAlign w:val="center"/>
          </w:tcPr>
          <w:p w14:paraId="63BD50AD"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49</w:t>
            </w:r>
          </w:p>
        </w:tc>
        <w:tc>
          <w:tcPr>
            <w:tcW w:w="2268" w:type="dxa"/>
            <w:vAlign w:val="center"/>
          </w:tcPr>
          <w:p w14:paraId="70CCE55F"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34241CA6" w14:textId="77777777" w:rsidTr="002624DE">
        <w:trPr>
          <w:trHeight w:val="345"/>
        </w:trPr>
        <w:tc>
          <w:tcPr>
            <w:tcW w:w="7938" w:type="dxa"/>
            <w:vAlign w:val="center"/>
          </w:tcPr>
          <w:p w14:paraId="2C621FC8"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Doanh nghiệp lớn</w:t>
            </w:r>
          </w:p>
        </w:tc>
        <w:tc>
          <w:tcPr>
            <w:tcW w:w="2268" w:type="dxa"/>
            <w:vAlign w:val="center"/>
          </w:tcPr>
          <w:p w14:paraId="4B6A1499"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559" w:type="dxa"/>
            <w:vAlign w:val="center"/>
          </w:tcPr>
          <w:p w14:paraId="3FA4FC5C"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50</w:t>
            </w:r>
          </w:p>
        </w:tc>
        <w:tc>
          <w:tcPr>
            <w:tcW w:w="2268" w:type="dxa"/>
            <w:vAlign w:val="center"/>
          </w:tcPr>
          <w:p w14:paraId="377239E7"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13B1ABB9" w14:textId="77777777" w:rsidTr="002624DE">
        <w:trPr>
          <w:trHeight w:val="206"/>
        </w:trPr>
        <w:tc>
          <w:tcPr>
            <w:tcW w:w="7938" w:type="dxa"/>
            <w:vAlign w:val="center"/>
          </w:tcPr>
          <w:p w14:paraId="686BDBF4"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
                <w:bCs/>
                <w:i/>
              </w:rPr>
              <w:t>6.3. Chia theo ngành kinh tế</w:t>
            </w:r>
          </w:p>
        </w:tc>
        <w:tc>
          <w:tcPr>
            <w:tcW w:w="2268" w:type="dxa"/>
            <w:vAlign w:val="center"/>
          </w:tcPr>
          <w:p w14:paraId="0CE1FCB4" w14:textId="77777777" w:rsidR="008C6940" w:rsidRPr="00411DF5" w:rsidRDefault="008C6940" w:rsidP="002624DE">
            <w:pPr>
              <w:tabs>
                <w:tab w:val="left" w:leader="dot" w:pos="12474"/>
              </w:tabs>
              <w:spacing w:after="0" w:line="240" w:lineRule="auto"/>
              <w:jc w:val="center"/>
              <w:rPr>
                <w:rFonts w:ascii="Times New Roman" w:hAnsi="Times New Roman"/>
                <w:bCs/>
                <w:i/>
              </w:rPr>
            </w:pPr>
          </w:p>
        </w:tc>
        <w:tc>
          <w:tcPr>
            <w:tcW w:w="1559" w:type="dxa"/>
            <w:vAlign w:val="center"/>
          </w:tcPr>
          <w:p w14:paraId="54A84FCB"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2268" w:type="dxa"/>
            <w:vAlign w:val="center"/>
          </w:tcPr>
          <w:p w14:paraId="580A06BF"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6B060C16" w14:textId="77777777" w:rsidTr="002624DE">
        <w:trPr>
          <w:trHeight w:val="139"/>
        </w:trPr>
        <w:tc>
          <w:tcPr>
            <w:tcW w:w="7938" w:type="dxa"/>
            <w:vAlign w:val="center"/>
          </w:tcPr>
          <w:p w14:paraId="2215A5FC"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w:t>
            </w:r>
          </w:p>
        </w:tc>
        <w:tc>
          <w:tcPr>
            <w:tcW w:w="2268" w:type="dxa"/>
            <w:vAlign w:val="center"/>
          </w:tcPr>
          <w:p w14:paraId="338D7CDB"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559" w:type="dxa"/>
            <w:vAlign w:val="center"/>
          </w:tcPr>
          <w:p w14:paraId="55FB9BE6"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51</w:t>
            </w:r>
          </w:p>
        </w:tc>
        <w:tc>
          <w:tcPr>
            <w:tcW w:w="2268" w:type="dxa"/>
            <w:vAlign w:val="center"/>
          </w:tcPr>
          <w:p w14:paraId="3098A531"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06021C33" w14:textId="77777777" w:rsidTr="002624DE">
        <w:trPr>
          <w:trHeight w:val="345"/>
        </w:trPr>
        <w:tc>
          <w:tcPr>
            <w:tcW w:w="7938" w:type="dxa"/>
            <w:vAlign w:val="center"/>
          </w:tcPr>
          <w:p w14:paraId="620A862D"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
                <w:bCs/>
              </w:rPr>
              <w:t>7. Số công nghệ, thiết bị được quảng bá, giới thiệu nhằm hỗ trợ hoạt động chuyển giao và ứng dụng công nghệ</w:t>
            </w:r>
          </w:p>
        </w:tc>
        <w:tc>
          <w:tcPr>
            <w:tcW w:w="2268" w:type="dxa"/>
            <w:vAlign w:val="center"/>
          </w:tcPr>
          <w:p w14:paraId="48CA52A0"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Công nghệ/Thiết bị</w:t>
            </w:r>
          </w:p>
        </w:tc>
        <w:tc>
          <w:tcPr>
            <w:tcW w:w="1559" w:type="dxa"/>
            <w:vAlign w:val="center"/>
          </w:tcPr>
          <w:p w14:paraId="14D09BA5"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52</w:t>
            </w:r>
          </w:p>
        </w:tc>
        <w:tc>
          <w:tcPr>
            <w:tcW w:w="2268" w:type="dxa"/>
            <w:vAlign w:val="center"/>
          </w:tcPr>
          <w:p w14:paraId="21EFC26A"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63666B0D" w14:textId="77777777" w:rsidTr="002624DE">
        <w:trPr>
          <w:trHeight w:val="345"/>
        </w:trPr>
        <w:tc>
          <w:tcPr>
            <w:tcW w:w="7938" w:type="dxa"/>
            <w:vAlign w:val="center"/>
          </w:tcPr>
          <w:p w14:paraId="1A009324"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
                <w:bCs/>
                <w:i/>
              </w:rPr>
              <w:t>7.1. Chia theo lĩnh vực công nghệ</w:t>
            </w:r>
          </w:p>
        </w:tc>
        <w:tc>
          <w:tcPr>
            <w:tcW w:w="2268" w:type="dxa"/>
            <w:vAlign w:val="center"/>
          </w:tcPr>
          <w:p w14:paraId="231991EA" w14:textId="77777777" w:rsidR="008C6940" w:rsidRPr="00411DF5" w:rsidRDefault="008C6940" w:rsidP="002624DE">
            <w:pPr>
              <w:tabs>
                <w:tab w:val="left" w:leader="dot" w:pos="12474"/>
              </w:tabs>
              <w:spacing w:after="0" w:line="240" w:lineRule="auto"/>
              <w:jc w:val="center"/>
              <w:rPr>
                <w:rFonts w:ascii="Times New Roman" w:hAnsi="Times New Roman"/>
                <w:bCs/>
                <w:i/>
              </w:rPr>
            </w:pPr>
          </w:p>
        </w:tc>
        <w:tc>
          <w:tcPr>
            <w:tcW w:w="1559" w:type="dxa"/>
            <w:vAlign w:val="center"/>
          </w:tcPr>
          <w:p w14:paraId="26FF7C93"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2268" w:type="dxa"/>
            <w:vAlign w:val="center"/>
          </w:tcPr>
          <w:p w14:paraId="325AE094"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4E402316" w14:textId="77777777" w:rsidTr="002624DE">
        <w:trPr>
          <w:trHeight w:val="345"/>
        </w:trPr>
        <w:tc>
          <w:tcPr>
            <w:tcW w:w="7938" w:type="dxa"/>
            <w:vAlign w:val="center"/>
          </w:tcPr>
          <w:p w14:paraId="6B25B107"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Công nghệ sinh học</w:t>
            </w:r>
          </w:p>
        </w:tc>
        <w:tc>
          <w:tcPr>
            <w:tcW w:w="2268" w:type="dxa"/>
            <w:vAlign w:val="center"/>
          </w:tcPr>
          <w:p w14:paraId="20055B8C"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0895C309"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53</w:t>
            </w:r>
          </w:p>
        </w:tc>
        <w:tc>
          <w:tcPr>
            <w:tcW w:w="2268" w:type="dxa"/>
            <w:vAlign w:val="center"/>
          </w:tcPr>
          <w:p w14:paraId="7467D415"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03EE6CFD" w14:textId="77777777" w:rsidTr="002624DE">
        <w:trPr>
          <w:trHeight w:val="345"/>
        </w:trPr>
        <w:tc>
          <w:tcPr>
            <w:tcW w:w="7938" w:type="dxa"/>
            <w:vAlign w:val="center"/>
          </w:tcPr>
          <w:p w14:paraId="0D8EEDC5"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Công nghệ vật liệu mới</w:t>
            </w:r>
          </w:p>
        </w:tc>
        <w:tc>
          <w:tcPr>
            <w:tcW w:w="2268" w:type="dxa"/>
            <w:vAlign w:val="center"/>
          </w:tcPr>
          <w:p w14:paraId="3F444BD3"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3A1DAC67"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54</w:t>
            </w:r>
          </w:p>
        </w:tc>
        <w:tc>
          <w:tcPr>
            <w:tcW w:w="2268" w:type="dxa"/>
            <w:vAlign w:val="center"/>
          </w:tcPr>
          <w:p w14:paraId="1F6BC196"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40368E03" w14:textId="77777777" w:rsidTr="002624DE">
        <w:trPr>
          <w:trHeight w:val="345"/>
        </w:trPr>
        <w:tc>
          <w:tcPr>
            <w:tcW w:w="7938" w:type="dxa"/>
            <w:vAlign w:val="center"/>
          </w:tcPr>
          <w:p w14:paraId="6CD7E30D"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Công nghệ thông tin</w:t>
            </w:r>
          </w:p>
        </w:tc>
        <w:tc>
          <w:tcPr>
            <w:tcW w:w="2268" w:type="dxa"/>
            <w:vAlign w:val="center"/>
          </w:tcPr>
          <w:p w14:paraId="312E4BF4"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5824AE93"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55</w:t>
            </w:r>
          </w:p>
        </w:tc>
        <w:tc>
          <w:tcPr>
            <w:tcW w:w="2268" w:type="dxa"/>
            <w:vAlign w:val="center"/>
          </w:tcPr>
          <w:p w14:paraId="124A1C90"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45E8F844" w14:textId="77777777" w:rsidTr="002624DE">
        <w:trPr>
          <w:trHeight w:val="345"/>
        </w:trPr>
        <w:tc>
          <w:tcPr>
            <w:tcW w:w="7938" w:type="dxa"/>
            <w:vAlign w:val="center"/>
          </w:tcPr>
          <w:p w14:paraId="07F2F0CB"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Công nghệ tự động hóa</w:t>
            </w:r>
          </w:p>
        </w:tc>
        <w:tc>
          <w:tcPr>
            <w:tcW w:w="2268" w:type="dxa"/>
            <w:vAlign w:val="center"/>
          </w:tcPr>
          <w:p w14:paraId="0E0C5E36"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0B86F584"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56</w:t>
            </w:r>
          </w:p>
        </w:tc>
        <w:tc>
          <w:tcPr>
            <w:tcW w:w="2268" w:type="dxa"/>
            <w:vAlign w:val="center"/>
          </w:tcPr>
          <w:p w14:paraId="53858FC2"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210536D7" w14:textId="77777777" w:rsidTr="002624DE">
        <w:trPr>
          <w:trHeight w:val="345"/>
        </w:trPr>
        <w:tc>
          <w:tcPr>
            <w:tcW w:w="7938" w:type="dxa"/>
            <w:vAlign w:val="center"/>
          </w:tcPr>
          <w:p w14:paraId="15892D09"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Năng lượng</w:t>
            </w:r>
          </w:p>
        </w:tc>
        <w:tc>
          <w:tcPr>
            <w:tcW w:w="2268" w:type="dxa"/>
            <w:vAlign w:val="center"/>
          </w:tcPr>
          <w:p w14:paraId="4A916E10"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483833B4"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57</w:t>
            </w:r>
          </w:p>
        </w:tc>
        <w:tc>
          <w:tcPr>
            <w:tcW w:w="2268" w:type="dxa"/>
            <w:vAlign w:val="center"/>
          </w:tcPr>
          <w:p w14:paraId="2F245CB4"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12038D1C" w14:textId="77777777" w:rsidTr="002624DE">
        <w:trPr>
          <w:trHeight w:val="345"/>
        </w:trPr>
        <w:tc>
          <w:tcPr>
            <w:tcW w:w="7938" w:type="dxa"/>
            <w:vAlign w:val="center"/>
          </w:tcPr>
          <w:p w14:paraId="60159A97"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lastRenderedPageBreak/>
              <w:t>- Môi trường</w:t>
            </w:r>
          </w:p>
        </w:tc>
        <w:tc>
          <w:tcPr>
            <w:tcW w:w="2268" w:type="dxa"/>
            <w:vAlign w:val="center"/>
          </w:tcPr>
          <w:p w14:paraId="37D86D72"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04EB790C"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58</w:t>
            </w:r>
          </w:p>
        </w:tc>
        <w:tc>
          <w:tcPr>
            <w:tcW w:w="2268" w:type="dxa"/>
            <w:vAlign w:val="center"/>
          </w:tcPr>
          <w:p w14:paraId="588F7189"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74604A58" w14:textId="77777777" w:rsidTr="002624DE">
        <w:trPr>
          <w:trHeight w:val="345"/>
        </w:trPr>
        <w:tc>
          <w:tcPr>
            <w:tcW w:w="7938" w:type="dxa"/>
            <w:vAlign w:val="center"/>
          </w:tcPr>
          <w:p w14:paraId="2D4913B6"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Cơ khí, chế tạo</w:t>
            </w:r>
          </w:p>
        </w:tc>
        <w:tc>
          <w:tcPr>
            <w:tcW w:w="2268" w:type="dxa"/>
            <w:vAlign w:val="center"/>
          </w:tcPr>
          <w:p w14:paraId="6785EADB"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178FC72D"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59</w:t>
            </w:r>
          </w:p>
        </w:tc>
        <w:tc>
          <w:tcPr>
            <w:tcW w:w="2268" w:type="dxa"/>
            <w:vAlign w:val="center"/>
          </w:tcPr>
          <w:p w14:paraId="01D8C73E"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7D1CD3C6" w14:textId="77777777" w:rsidTr="002624DE">
        <w:trPr>
          <w:trHeight w:val="345"/>
        </w:trPr>
        <w:tc>
          <w:tcPr>
            <w:tcW w:w="7938" w:type="dxa"/>
            <w:vAlign w:val="center"/>
          </w:tcPr>
          <w:p w14:paraId="2D111459"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w:t>
            </w:r>
          </w:p>
        </w:tc>
        <w:tc>
          <w:tcPr>
            <w:tcW w:w="2268" w:type="dxa"/>
            <w:vAlign w:val="center"/>
          </w:tcPr>
          <w:p w14:paraId="034666FD"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3EE9A46B"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60</w:t>
            </w:r>
          </w:p>
        </w:tc>
        <w:tc>
          <w:tcPr>
            <w:tcW w:w="2268" w:type="dxa"/>
            <w:vAlign w:val="center"/>
          </w:tcPr>
          <w:p w14:paraId="245572AB"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4007D470" w14:textId="77777777" w:rsidTr="002624DE">
        <w:trPr>
          <w:trHeight w:val="345"/>
        </w:trPr>
        <w:tc>
          <w:tcPr>
            <w:tcW w:w="7938" w:type="dxa"/>
            <w:vAlign w:val="center"/>
          </w:tcPr>
          <w:p w14:paraId="55F541F9"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
                <w:bCs/>
                <w:i/>
              </w:rPr>
              <w:t>7.2. Chia theo hình thức quảng bá</w:t>
            </w:r>
          </w:p>
        </w:tc>
        <w:tc>
          <w:tcPr>
            <w:tcW w:w="2268" w:type="dxa"/>
            <w:vAlign w:val="center"/>
          </w:tcPr>
          <w:p w14:paraId="3CF0CECA" w14:textId="77777777" w:rsidR="008C6940" w:rsidRPr="00411DF5" w:rsidRDefault="008C6940" w:rsidP="002624DE">
            <w:pPr>
              <w:tabs>
                <w:tab w:val="left" w:leader="dot" w:pos="12474"/>
              </w:tabs>
              <w:spacing w:after="0" w:line="240" w:lineRule="auto"/>
              <w:jc w:val="center"/>
              <w:rPr>
                <w:rFonts w:ascii="Times New Roman" w:hAnsi="Times New Roman"/>
                <w:bCs/>
                <w:i/>
              </w:rPr>
            </w:pPr>
          </w:p>
        </w:tc>
        <w:tc>
          <w:tcPr>
            <w:tcW w:w="1559" w:type="dxa"/>
            <w:vAlign w:val="center"/>
          </w:tcPr>
          <w:p w14:paraId="7D39F358" w14:textId="77777777" w:rsidR="008C6940" w:rsidRPr="00411DF5" w:rsidRDefault="008C6940" w:rsidP="002624DE">
            <w:pPr>
              <w:tabs>
                <w:tab w:val="left" w:leader="dot" w:pos="12474"/>
              </w:tabs>
              <w:spacing w:after="0" w:line="240" w:lineRule="auto"/>
              <w:jc w:val="center"/>
              <w:rPr>
                <w:rFonts w:ascii="Times New Roman" w:hAnsi="Times New Roman"/>
                <w:bCs/>
              </w:rPr>
            </w:pPr>
          </w:p>
        </w:tc>
        <w:tc>
          <w:tcPr>
            <w:tcW w:w="2268" w:type="dxa"/>
            <w:vAlign w:val="center"/>
          </w:tcPr>
          <w:p w14:paraId="3339809D"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33BC41FD" w14:textId="77777777" w:rsidTr="002624DE">
        <w:trPr>
          <w:trHeight w:val="345"/>
        </w:trPr>
        <w:tc>
          <w:tcPr>
            <w:tcW w:w="7938" w:type="dxa"/>
            <w:vAlign w:val="center"/>
          </w:tcPr>
          <w:p w14:paraId="076D9885"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Techmart</w:t>
            </w:r>
          </w:p>
        </w:tc>
        <w:tc>
          <w:tcPr>
            <w:tcW w:w="2268" w:type="dxa"/>
            <w:vAlign w:val="center"/>
          </w:tcPr>
          <w:p w14:paraId="1280D2E7"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73279E50"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61</w:t>
            </w:r>
          </w:p>
        </w:tc>
        <w:tc>
          <w:tcPr>
            <w:tcW w:w="2268" w:type="dxa"/>
            <w:vAlign w:val="center"/>
          </w:tcPr>
          <w:p w14:paraId="51F15E52"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1C6DB29A" w14:textId="77777777" w:rsidTr="002624DE">
        <w:trPr>
          <w:trHeight w:val="345"/>
        </w:trPr>
        <w:tc>
          <w:tcPr>
            <w:tcW w:w="7938" w:type="dxa"/>
            <w:vAlign w:val="center"/>
          </w:tcPr>
          <w:p w14:paraId="583C445A"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Techdemo</w:t>
            </w:r>
          </w:p>
        </w:tc>
        <w:tc>
          <w:tcPr>
            <w:tcW w:w="2268" w:type="dxa"/>
            <w:vAlign w:val="center"/>
          </w:tcPr>
          <w:p w14:paraId="1B170870"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5DAB7F10"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62</w:t>
            </w:r>
          </w:p>
        </w:tc>
        <w:tc>
          <w:tcPr>
            <w:tcW w:w="2268" w:type="dxa"/>
            <w:vAlign w:val="center"/>
          </w:tcPr>
          <w:p w14:paraId="17366281"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7EE3DA3E" w14:textId="77777777" w:rsidTr="002624DE">
        <w:trPr>
          <w:trHeight w:val="345"/>
        </w:trPr>
        <w:tc>
          <w:tcPr>
            <w:tcW w:w="7938" w:type="dxa"/>
            <w:vAlign w:val="center"/>
          </w:tcPr>
          <w:p w14:paraId="37697937"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Hội chợ triển lãm</w:t>
            </w:r>
          </w:p>
        </w:tc>
        <w:tc>
          <w:tcPr>
            <w:tcW w:w="2268" w:type="dxa"/>
            <w:vAlign w:val="center"/>
          </w:tcPr>
          <w:p w14:paraId="645C0074"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388A5B4D"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63</w:t>
            </w:r>
          </w:p>
        </w:tc>
        <w:tc>
          <w:tcPr>
            <w:tcW w:w="2268" w:type="dxa"/>
            <w:vAlign w:val="center"/>
          </w:tcPr>
          <w:p w14:paraId="2EDD67CC"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6C7A8855" w14:textId="77777777" w:rsidTr="002624DE">
        <w:trPr>
          <w:trHeight w:val="345"/>
        </w:trPr>
        <w:tc>
          <w:tcPr>
            <w:tcW w:w="7938" w:type="dxa"/>
            <w:vAlign w:val="center"/>
          </w:tcPr>
          <w:p w14:paraId="06387443"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Sàn giao dịch công nghệ</w:t>
            </w:r>
          </w:p>
        </w:tc>
        <w:tc>
          <w:tcPr>
            <w:tcW w:w="2268" w:type="dxa"/>
            <w:vAlign w:val="center"/>
          </w:tcPr>
          <w:p w14:paraId="3ED0EC02"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6FFACF02"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64</w:t>
            </w:r>
          </w:p>
        </w:tc>
        <w:tc>
          <w:tcPr>
            <w:tcW w:w="2268" w:type="dxa"/>
            <w:vAlign w:val="center"/>
          </w:tcPr>
          <w:p w14:paraId="03E4681B"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385A7847" w14:textId="77777777" w:rsidTr="002624DE">
        <w:trPr>
          <w:trHeight w:val="345"/>
        </w:trPr>
        <w:tc>
          <w:tcPr>
            <w:tcW w:w="7938" w:type="dxa"/>
            <w:vAlign w:val="center"/>
          </w:tcPr>
          <w:p w14:paraId="33CD0B62"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Cơ sở dữ liệu trực tuyến</w:t>
            </w:r>
          </w:p>
        </w:tc>
        <w:tc>
          <w:tcPr>
            <w:tcW w:w="2268" w:type="dxa"/>
            <w:vAlign w:val="center"/>
          </w:tcPr>
          <w:p w14:paraId="5C3A74A8"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499A4ADD"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65</w:t>
            </w:r>
          </w:p>
        </w:tc>
        <w:tc>
          <w:tcPr>
            <w:tcW w:w="2268" w:type="dxa"/>
            <w:vAlign w:val="center"/>
          </w:tcPr>
          <w:p w14:paraId="3F36E776"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r w:rsidR="008C6940" w:rsidRPr="00411DF5" w14:paraId="53E831DD" w14:textId="77777777" w:rsidTr="002624DE">
        <w:trPr>
          <w:trHeight w:val="345"/>
        </w:trPr>
        <w:tc>
          <w:tcPr>
            <w:tcW w:w="7938" w:type="dxa"/>
            <w:vAlign w:val="center"/>
          </w:tcPr>
          <w:p w14:paraId="01C5108A" w14:textId="77777777" w:rsidR="008C6940" w:rsidRPr="00411DF5" w:rsidRDefault="008C6940" w:rsidP="002624DE">
            <w:pPr>
              <w:tabs>
                <w:tab w:val="left" w:leader="dot" w:pos="12474"/>
              </w:tabs>
              <w:spacing w:after="0" w:line="240" w:lineRule="auto"/>
              <w:rPr>
                <w:rFonts w:ascii="Times New Roman" w:hAnsi="Times New Roman"/>
                <w:bCs/>
              </w:rPr>
            </w:pPr>
            <w:r w:rsidRPr="00411DF5">
              <w:rPr>
                <w:rFonts w:ascii="Times New Roman" w:hAnsi="Times New Roman"/>
                <w:bCs/>
              </w:rPr>
              <w:t>- Ấn phẩm thông tin, bản tin, catalogue</w:t>
            </w:r>
          </w:p>
        </w:tc>
        <w:tc>
          <w:tcPr>
            <w:tcW w:w="2268" w:type="dxa"/>
            <w:vAlign w:val="center"/>
          </w:tcPr>
          <w:p w14:paraId="00184252" w14:textId="77777777" w:rsidR="008C6940" w:rsidRPr="00411DF5" w:rsidRDefault="008C6940" w:rsidP="002624DE">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3DB50282" w14:textId="77777777" w:rsidR="008C6940" w:rsidRPr="00411DF5" w:rsidRDefault="008C6940" w:rsidP="002624DE">
            <w:pPr>
              <w:tabs>
                <w:tab w:val="left" w:leader="dot" w:pos="12474"/>
              </w:tabs>
              <w:spacing w:after="0" w:line="240" w:lineRule="auto"/>
              <w:jc w:val="center"/>
              <w:rPr>
                <w:rFonts w:ascii="Times New Roman" w:hAnsi="Times New Roman"/>
                <w:bCs/>
              </w:rPr>
            </w:pPr>
            <w:r w:rsidRPr="00411DF5">
              <w:rPr>
                <w:rFonts w:ascii="Times New Roman" w:hAnsi="Times New Roman"/>
                <w:bCs/>
              </w:rPr>
              <w:t>66</w:t>
            </w:r>
          </w:p>
        </w:tc>
        <w:tc>
          <w:tcPr>
            <w:tcW w:w="2268" w:type="dxa"/>
            <w:vAlign w:val="center"/>
          </w:tcPr>
          <w:p w14:paraId="642E00F9" w14:textId="77777777" w:rsidR="008C6940" w:rsidRPr="00411DF5" w:rsidRDefault="008C6940" w:rsidP="002624DE">
            <w:pPr>
              <w:tabs>
                <w:tab w:val="left" w:leader="dot" w:pos="12474"/>
              </w:tabs>
              <w:spacing w:after="0" w:line="240" w:lineRule="auto"/>
              <w:jc w:val="center"/>
              <w:rPr>
                <w:rFonts w:ascii="Times New Roman" w:hAnsi="Times New Roman"/>
                <w:bCs/>
              </w:rPr>
            </w:pPr>
          </w:p>
        </w:tc>
      </w:tr>
    </w:tbl>
    <w:tbl>
      <w:tblPr>
        <w:tblW w:w="12759" w:type="dxa"/>
        <w:tblInd w:w="562" w:type="dxa"/>
        <w:tblLook w:val="01E0" w:firstRow="1" w:lastRow="1" w:firstColumn="1" w:lastColumn="1" w:noHBand="0" w:noVBand="0"/>
      </w:tblPr>
      <w:tblGrid>
        <w:gridCol w:w="5390"/>
        <w:gridCol w:w="2267"/>
        <w:gridCol w:w="5102"/>
      </w:tblGrid>
      <w:tr w:rsidR="008C6940" w:rsidRPr="00411DF5" w14:paraId="0F64E5A2" w14:textId="77777777" w:rsidTr="002624DE">
        <w:tc>
          <w:tcPr>
            <w:tcW w:w="5390" w:type="dxa"/>
          </w:tcPr>
          <w:p w14:paraId="0DCDCA39" w14:textId="77777777" w:rsidR="008C6940" w:rsidRPr="00411DF5" w:rsidRDefault="008C6940" w:rsidP="002624DE">
            <w:pPr>
              <w:spacing w:after="0" w:line="240" w:lineRule="auto"/>
              <w:jc w:val="center"/>
              <w:rPr>
                <w:rFonts w:ascii="Times New Roman" w:eastAsia="Times New Roman" w:hAnsi="Times New Roman"/>
                <w:b/>
                <w:sz w:val="24"/>
                <w:szCs w:val="24"/>
              </w:rPr>
            </w:pPr>
          </w:p>
          <w:p w14:paraId="2AD3A581" w14:textId="77777777" w:rsidR="008C6940" w:rsidRDefault="008C6940" w:rsidP="002624DE">
            <w:pPr>
              <w:spacing w:after="0" w:line="240" w:lineRule="auto"/>
              <w:jc w:val="center"/>
              <w:rPr>
                <w:rFonts w:ascii="Times New Roman" w:eastAsia="Times New Roman" w:hAnsi="Times New Roman"/>
                <w:b/>
                <w:sz w:val="24"/>
                <w:szCs w:val="24"/>
              </w:rPr>
            </w:pPr>
          </w:p>
          <w:p w14:paraId="14811391" w14:textId="77777777" w:rsidR="008C6940" w:rsidRPr="00411DF5" w:rsidRDefault="008C6940" w:rsidP="002624DE">
            <w:pPr>
              <w:spacing w:after="0" w:line="240" w:lineRule="auto"/>
              <w:jc w:val="center"/>
              <w:rPr>
                <w:rFonts w:ascii="Times New Roman" w:eastAsia="Times New Roman" w:hAnsi="Times New Roman"/>
                <w:b/>
                <w:sz w:val="24"/>
                <w:szCs w:val="24"/>
              </w:rPr>
            </w:pPr>
            <w:r w:rsidRPr="00411DF5">
              <w:rPr>
                <w:rFonts w:ascii="Times New Roman" w:eastAsia="Times New Roman" w:hAnsi="Times New Roman"/>
                <w:b/>
                <w:sz w:val="24"/>
                <w:szCs w:val="24"/>
              </w:rPr>
              <w:t>Người lập biểu</w:t>
            </w:r>
          </w:p>
          <w:p w14:paraId="36D86304" w14:textId="77777777" w:rsidR="008C6940" w:rsidRPr="00411DF5" w:rsidRDefault="008C6940" w:rsidP="002624DE">
            <w:pPr>
              <w:spacing w:after="0" w:line="240" w:lineRule="auto"/>
              <w:jc w:val="center"/>
              <w:rPr>
                <w:rFonts w:ascii="Times New Roman" w:eastAsia="Times New Roman" w:hAnsi="Times New Roman"/>
                <w:sz w:val="24"/>
                <w:szCs w:val="24"/>
                <w:lang w:eastAsia="zh-CN"/>
              </w:rPr>
            </w:pPr>
            <w:r w:rsidRPr="00411DF5">
              <w:rPr>
                <w:rFonts w:ascii="Times New Roman" w:eastAsia="Times New Roman" w:hAnsi="Times New Roman"/>
                <w:i/>
                <w:sz w:val="24"/>
                <w:szCs w:val="24"/>
              </w:rPr>
              <w:t>(Ký, ghi rõ họ tên)</w:t>
            </w:r>
          </w:p>
        </w:tc>
        <w:tc>
          <w:tcPr>
            <w:tcW w:w="2267" w:type="dxa"/>
          </w:tcPr>
          <w:p w14:paraId="265B52EB" w14:textId="77777777" w:rsidR="008C6940" w:rsidRPr="00411DF5" w:rsidRDefault="008C6940" w:rsidP="002624DE">
            <w:pPr>
              <w:spacing w:after="0" w:line="240" w:lineRule="auto"/>
              <w:jc w:val="center"/>
              <w:rPr>
                <w:rFonts w:ascii="Times New Roman" w:eastAsia="Times New Roman" w:hAnsi="Times New Roman"/>
                <w:bCs/>
                <w:i/>
                <w:sz w:val="24"/>
                <w:szCs w:val="24"/>
              </w:rPr>
            </w:pPr>
          </w:p>
        </w:tc>
        <w:tc>
          <w:tcPr>
            <w:tcW w:w="5102" w:type="dxa"/>
          </w:tcPr>
          <w:p w14:paraId="1888B945" w14:textId="77777777" w:rsidR="008C6940" w:rsidRDefault="008C6940" w:rsidP="002624DE">
            <w:pPr>
              <w:spacing w:after="0" w:line="240" w:lineRule="auto"/>
              <w:jc w:val="center"/>
              <w:rPr>
                <w:rFonts w:ascii="Times New Roman" w:eastAsia="Times New Roman" w:hAnsi="Times New Roman"/>
                <w:i/>
                <w:sz w:val="24"/>
                <w:szCs w:val="24"/>
              </w:rPr>
            </w:pPr>
          </w:p>
          <w:p w14:paraId="503852DF" w14:textId="77777777" w:rsidR="008C6940" w:rsidRPr="00411DF5" w:rsidRDefault="008C6940" w:rsidP="002624DE">
            <w:pPr>
              <w:spacing w:after="0" w:line="240" w:lineRule="auto"/>
              <w:jc w:val="center"/>
              <w:rPr>
                <w:rFonts w:ascii="Times New Roman" w:eastAsia="Times New Roman" w:hAnsi="Times New Roman"/>
                <w:bCs/>
                <w:i/>
                <w:sz w:val="24"/>
                <w:szCs w:val="24"/>
              </w:rPr>
            </w:pPr>
            <w:r w:rsidRPr="00411DF5">
              <w:rPr>
                <w:rFonts w:ascii="Times New Roman" w:eastAsia="Times New Roman" w:hAnsi="Times New Roman"/>
                <w:i/>
                <w:sz w:val="24"/>
                <w:szCs w:val="24"/>
              </w:rPr>
              <w:t>………, ngày……tháng……năm ……</w:t>
            </w:r>
          </w:p>
          <w:p w14:paraId="1BD027CE" w14:textId="77777777" w:rsidR="008C6940" w:rsidRPr="00411DF5" w:rsidRDefault="008C6940" w:rsidP="002624DE">
            <w:pPr>
              <w:spacing w:after="0" w:line="240" w:lineRule="auto"/>
              <w:jc w:val="center"/>
              <w:rPr>
                <w:rFonts w:ascii="Times New Roman" w:eastAsia="Times New Roman" w:hAnsi="Times New Roman"/>
                <w:b/>
                <w:sz w:val="24"/>
                <w:szCs w:val="24"/>
              </w:rPr>
            </w:pPr>
            <w:r w:rsidRPr="00411DF5">
              <w:rPr>
                <w:rFonts w:ascii="Times New Roman" w:eastAsia="Times New Roman" w:hAnsi="Times New Roman"/>
                <w:b/>
                <w:sz w:val="24"/>
                <w:szCs w:val="24"/>
              </w:rPr>
              <w:t>Thủ trưởng đơn vị</w:t>
            </w:r>
          </w:p>
          <w:p w14:paraId="1B93C7CE" w14:textId="77777777" w:rsidR="008C6940" w:rsidRPr="00411DF5" w:rsidRDefault="008C6940" w:rsidP="002624DE">
            <w:pPr>
              <w:spacing w:after="0" w:line="240" w:lineRule="auto"/>
              <w:jc w:val="center"/>
              <w:rPr>
                <w:rFonts w:ascii="Times New Roman" w:eastAsia="Times New Roman" w:hAnsi="Times New Roman"/>
                <w:bCs/>
                <w:sz w:val="24"/>
                <w:szCs w:val="24"/>
              </w:rPr>
            </w:pPr>
            <w:r w:rsidRPr="00411DF5">
              <w:rPr>
                <w:rFonts w:ascii="Times New Roman" w:eastAsia="Times New Roman" w:hAnsi="Times New Roman"/>
                <w:bCs/>
                <w:i/>
                <w:sz w:val="24"/>
                <w:szCs w:val="24"/>
              </w:rPr>
              <w:t>(Ký số)</w:t>
            </w:r>
          </w:p>
        </w:tc>
      </w:tr>
    </w:tbl>
    <w:p w14:paraId="09B356B8" w14:textId="5313C42F" w:rsidR="00FF2B0B" w:rsidRDefault="00FF2B0B" w:rsidP="008C6940"/>
    <w:p w14:paraId="385A305E" w14:textId="77777777" w:rsidR="00FF2B0B" w:rsidRDefault="00FF2B0B">
      <w:pPr>
        <w:spacing w:after="160" w:line="278" w:lineRule="auto"/>
      </w:pPr>
      <w:r>
        <w:br w:type="page"/>
      </w:r>
    </w:p>
    <w:p w14:paraId="7D213704" w14:textId="77777777" w:rsidR="00FF2B0B" w:rsidRDefault="00FF2B0B" w:rsidP="008C6940">
      <w:pPr>
        <w:sectPr w:rsidR="00FF2B0B" w:rsidSect="00E82975">
          <w:pgSz w:w="16834" w:h="11909" w:orient="landscape" w:code="9"/>
          <w:pgMar w:top="1699" w:right="1138" w:bottom="1138" w:left="1138" w:header="720" w:footer="720" w:gutter="0"/>
          <w:cols w:space="720"/>
          <w:docGrid w:linePitch="360"/>
        </w:sectPr>
      </w:pPr>
    </w:p>
    <w:p w14:paraId="7E4898A0" w14:textId="77777777" w:rsidR="00FF2B0B" w:rsidRPr="002539D4" w:rsidRDefault="00FF2B0B" w:rsidP="00FF2B0B">
      <w:pPr>
        <w:tabs>
          <w:tab w:val="center" w:pos="6521"/>
        </w:tabs>
        <w:spacing w:after="0" w:line="264" w:lineRule="auto"/>
        <w:ind w:left="-425" w:right="-142"/>
        <w:jc w:val="center"/>
        <w:rPr>
          <w:rFonts w:ascii="Times New Roman" w:eastAsia="Arial" w:hAnsi="Times New Roman"/>
          <w:b/>
          <w:sz w:val="26"/>
          <w:szCs w:val="26"/>
        </w:rPr>
      </w:pPr>
      <w:r w:rsidRPr="002539D4">
        <w:rPr>
          <w:rFonts w:ascii="Times New Roman" w:hAnsi="Times New Roman"/>
          <w:b/>
          <w:bCs/>
          <w:sz w:val="26"/>
          <w:szCs w:val="26"/>
        </w:rPr>
        <w:lastRenderedPageBreak/>
        <w:t xml:space="preserve">HƯỚNG DẪN ĐIỀN BIỂU </w:t>
      </w:r>
      <w:r w:rsidRPr="002539D4">
        <w:rPr>
          <w:rFonts w:ascii="Times New Roman" w:eastAsia="Arial" w:hAnsi="Times New Roman"/>
          <w:b/>
          <w:sz w:val="26"/>
          <w:szCs w:val="26"/>
        </w:rPr>
        <w:t>0204A</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 xml:space="preserve">ĐMST VÀ </w:t>
      </w:r>
      <w:r w:rsidRPr="002539D4">
        <w:rPr>
          <w:rFonts w:ascii="Times New Roman" w:hAnsi="Times New Roman"/>
          <w:b/>
          <w:bCs/>
          <w:sz w:val="26"/>
          <w:szCs w:val="26"/>
        </w:rPr>
        <w:t xml:space="preserve">BIỂU </w:t>
      </w:r>
      <w:r w:rsidRPr="002539D4">
        <w:rPr>
          <w:rFonts w:ascii="Times New Roman" w:eastAsia="Arial" w:hAnsi="Times New Roman"/>
          <w:b/>
          <w:sz w:val="26"/>
          <w:szCs w:val="26"/>
        </w:rPr>
        <w:t>0204</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ĐMST</w:t>
      </w:r>
    </w:p>
    <w:p w14:paraId="421432ED" w14:textId="77777777" w:rsidR="00FF2B0B" w:rsidRPr="002539D4" w:rsidRDefault="00FF2B0B" w:rsidP="00FF2B0B">
      <w:pPr>
        <w:spacing w:after="0" w:line="264" w:lineRule="auto"/>
        <w:ind w:left="-425" w:right="-142"/>
        <w:jc w:val="center"/>
        <w:rPr>
          <w:rFonts w:ascii="Times New Roman" w:hAnsi="Times New Roman"/>
          <w:sz w:val="26"/>
          <w:szCs w:val="26"/>
        </w:rPr>
      </w:pPr>
      <w:r w:rsidRPr="002539D4">
        <w:rPr>
          <w:rFonts w:ascii="Times New Roman" w:hAnsi="Times New Roman"/>
          <w:b/>
          <w:bCs/>
          <w:sz w:val="26"/>
          <w:szCs w:val="26"/>
        </w:rPr>
        <w:t>HOẠT ĐỘNG ĐỔI MỚI SÁNG TẠO</w:t>
      </w:r>
    </w:p>
    <w:p w14:paraId="1BF2913B" w14:textId="77777777" w:rsidR="00FF2B0B" w:rsidRPr="002539D4" w:rsidRDefault="00FF2B0B" w:rsidP="00FF2B0B">
      <w:pPr>
        <w:tabs>
          <w:tab w:val="center" w:pos="6521"/>
        </w:tabs>
        <w:spacing w:after="0" w:line="264" w:lineRule="auto"/>
        <w:ind w:left="-426" w:right="-143"/>
        <w:rPr>
          <w:rFonts w:ascii="Times New Roman" w:hAnsi="Times New Roman"/>
          <w:b/>
          <w:bCs/>
          <w:sz w:val="26"/>
          <w:szCs w:val="26"/>
        </w:rPr>
      </w:pPr>
    </w:p>
    <w:p w14:paraId="43BA43D3" w14:textId="77777777" w:rsidR="00FF2B0B" w:rsidRPr="002539D4" w:rsidRDefault="00FF2B0B" w:rsidP="00FF2B0B">
      <w:pPr>
        <w:spacing w:after="0" w:line="264" w:lineRule="auto"/>
        <w:jc w:val="both"/>
        <w:rPr>
          <w:rFonts w:ascii="Times New Roman" w:eastAsia="Arial" w:hAnsi="Times New Roman"/>
          <w:b/>
          <w:sz w:val="26"/>
          <w:szCs w:val="26"/>
          <w:lang w:val="vi-VN"/>
        </w:rPr>
      </w:pPr>
      <w:r w:rsidRPr="002539D4">
        <w:rPr>
          <w:rFonts w:ascii="Times New Roman" w:eastAsia="Arial" w:hAnsi="Times New Roman"/>
          <w:b/>
          <w:sz w:val="26"/>
          <w:szCs w:val="26"/>
          <w:lang w:val="vi-VN"/>
        </w:rPr>
        <w:t>1. Khái niệm, phương pháp tính</w:t>
      </w:r>
    </w:p>
    <w:p w14:paraId="5BC8C2C1" w14:textId="77777777" w:rsidR="00FF2B0B" w:rsidRPr="002539D4" w:rsidRDefault="00FF2B0B" w:rsidP="00FF2B0B">
      <w:pPr>
        <w:spacing w:after="0" w:line="264" w:lineRule="auto"/>
        <w:jc w:val="both"/>
        <w:rPr>
          <w:rFonts w:ascii="Times New Roman" w:eastAsia="Arial" w:hAnsi="Times New Roman"/>
          <w:iCs/>
          <w:sz w:val="26"/>
          <w:szCs w:val="26"/>
        </w:rPr>
      </w:pPr>
      <w:r w:rsidRPr="002539D4">
        <w:rPr>
          <w:rFonts w:ascii="Times New Roman" w:eastAsia="Arial" w:hAnsi="Times New Roman"/>
          <w:iCs/>
          <w:sz w:val="26"/>
          <w:szCs w:val="26"/>
        </w:rPr>
        <w:t xml:space="preserve">- </w:t>
      </w:r>
      <w:r w:rsidRPr="002539D4">
        <w:rPr>
          <w:rFonts w:ascii="Times New Roman" w:eastAsia="Arial" w:hAnsi="Times New Roman"/>
          <w:sz w:val="26"/>
          <w:szCs w:val="26"/>
          <w:lang w:val="vi-VN"/>
        </w:rPr>
        <w:t>Trung tâm đổi mới sáng tạo sáng tạo là các loại hình tổ chức có hoạt động đổi mới sáng tạo, khởi nghiệp sáng tạo, hỗ trợ đổi mới sáng tạo, hỗ trợ khởi nghiệp sáng tạo theo quy định tại Điều 47 Luật Khoa học, công nghệ và đổi mới sáng tạo, có mục tiêu kết nối, tập hợp và huy động các nguồn lực trong và ngoài nước để hỗ trợ tổ chức, doanh nghiệp và cá nhân thực hiện hoạt động đổi mới sáng tạo; cung cấp dịch vụ, hạ tầng và giải pháp để thúc đẩy ứng dụng công nghệ, chuyển giao công nghệ, đổi mới công nghệ, phát triển sản phẩm mới, khai thác và thương mại hóa quyền sở hữu trí tuệ, nâng cao năng suất, chuyển đổi số, phát triển doanh nghiệp khởi nghiệp sáng tạo, đồng thời kết nối và phát triển hệ thống đổi mới sáng tạo.</w:t>
      </w:r>
    </w:p>
    <w:p w14:paraId="3FE43C6E" w14:textId="77777777" w:rsidR="00FF2B0B" w:rsidRPr="002539D4" w:rsidRDefault="00FF2B0B" w:rsidP="00FF2B0B">
      <w:pPr>
        <w:spacing w:after="0" w:line="264" w:lineRule="auto"/>
        <w:jc w:val="both"/>
        <w:rPr>
          <w:rFonts w:ascii="Times New Roman" w:eastAsia="Arial" w:hAnsi="Times New Roman"/>
          <w:sz w:val="26"/>
          <w:szCs w:val="26"/>
          <w:lang w:val="vi-VN"/>
        </w:rPr>
      </w:pPr>
      <w:r w:rsidRPr="002539D4">
        <w:rPr>
          <w:rFonts w:ascii="Times New Roman" w:eastAsia="Arial" w:hAnsi="Times New Roman"/>
          <w:sz w:val="26"/>
          <w:szCs w:val="26"/>
          <w:lang w:val="vi-VN"/>
        </w:rPr>
        <w:t>Trung tâm đổi mới sáng tạo sáng tạo là tổ chức đủ điều kiện và đã được cấp Giấy công nhận trung tâm đổi mới sáng tạo, trung tâm đổi mới sáng tạo cấp tỉnh, trung tâm trung tâm đổi mới sáng tạo cấp quốc gia.</w:t>
      </w:r>
    </w:p>
    <w:p w14:paraId="31EF2B64" w14:textId="77777777" w:rsidR="00FF2B0B" w:rsidRPr="002539D4" w:rsidRDefault="00FF2B0B" w:rsidP="00FF2B0B">
      <w:pPr>
        <w:spacing w:after="0" w:line="252" w:lineRule="auto"/>
        <w:jc w:val="both"/>
        <w:rPr>
          <w:rFonts w:ascii="Times New Roman" w:eastAsia="Arial" w:hAnsi="Times New Roman"/>
          <w:sz w:val="26"/>
          <w:szCs w:val="26"/>
        </w:rPr>
      </w:pPr>
      <w:r w:rsidRPr="002539D4">
        <w:rPr>
          <w:rFonts w:ascii="Times New Roman" w:eastAsia="Arial" w:hAnsi="Times New Roman"/>
          <w:i/>
          <w:sz w:val="26"/>
          <w:szCs w:val="26"/>
        </w:rPr>
        <w:t>Số lao động làm trong các trung tâm đổi mới sáng tạo</w:t>
      </w:r>
      <w:r w:rsidRPr="002539D4">
        <w:rPr>
          <w:rFonts w:ascii="Times New Roman" w:eastAsia="Arial" w:hAnsi="Times New Roman"/>
          <w:sz w:val="26"/>
          <w:szCs w:val="26"/>
        </w:rPr>
        <w:t xml:space="preserve"> là số người lao động đang làm việc tại trung tâm đổi mới sáng tạo tại thời điểm 31/12 của năm thống kê do tổ chức, doanh nghiệp đó trả công, trả lương. Những trường hợp người lao động đến thời điểm thống kê đang nghỉ thai sản, nghỉ ốm hoặc đi làm cho đơn vị khác theo các hợp đồng phụ những vẫn được hưởng lương hoặc một phần lương của đơn vị thì cũng được tính vào tổng số lao động của đơn vị.</w:t>
      </w:r>
    </w:p>
    <w:p w14:paraId="3F607697" w14:textId="77777777" w:rsidR="00FF2B0B" w:rsidRPr="002539D4" w:rsidRDefault="00FF2B0B" w:rsidP="00FF2B0B">
      <w:pPr>
        <w:spacing w:after="0" w:line="252" w:lineRule="auto"/>
        <w:jc w:val="both"/>
        <w:rPr>
          <w:rFonts w:ascii="Times New Roman" w:eastAsia="Arial" w:hAnsi="Times New Roman"/>
          <w:sz w:val="26"/>
          <w:szCs w:val="26"/>
          <w:lang w:val="it-IT"/>
        </w:rPr>
      </w:pPr>
      <w:r w:rsidRPr="002539D4">
        <w:rPr>
          <w:rFonts w:ascii="Times New Roman" w:eastAsia="Arial" w:hAnsi="Times New Roman"/>
          <w:sz w:val="26"/>
          <w:szCs w:val="26"/>
          <w:lang w:val="vi-VN"/>
        </w:rPr>
        <w:t xml:space="preserve">- </w:t>
      </w:r>
      <w:r w:rsidRPr="002539D4">
        <w:rPr>
          <w:rFonts w:ascii="Times New Roman" w:eastAsia="Arial" w:hAnsi="Times New Roman"/>
          <w:sz w:val="26"/>
          <w:szCs w:val="26"/>
          <w:lang w:val="it-IT"/>
        </w:rPr>
        <w:t>Tổ chức trung gian của thị trường KH&amp;CN là tổ chức được quy định tại Thông tư số 16/2014/TT-BKHCN ngày 13 tháng 6 năm 2014 của Bộ trưởng Bộ KH&amp;CN về điều kiện thành lập, hoạt động của tổ chức trung gian của thị trường KH&amp;CN. Tổ chức trung gian có thể được thành lập dưới các hình thức sàn, trung tâm, văn phòng, phòng, vườn ươm và các hình thức khác.</w:t>
      </w:r>
    </w:p>
    <w:p w14:paraId="72B261D5" w14:textId="77777777" w:rsidR="00FF2B0B" w:rsidRPr="002539D4" w:rsidRDefault="00FF2B0B" w:rsidP="00FF2B0B">
      <w:pPr>
        <w:spacing w:after="0" w:line="252" w:lineRule="auto"/>
        <w:jc w:val="both"/>
        <w:rPr>
          <w:rFonts w:ascii="Times New Roman" w:eastAsia="Arial" w:hAnsi="Times New Roman"/>
          <w:sz w:val="26"/>
          <w:szCs w:val="26"/>
          <w:lang w:val="it-IT"/>
        </w:rPr>
      </w:pPr>
      <w:r w:rsidRPr="002539D4">
        <w:rPr>
          <w:rFonts w:ascii="Times New Roman" w:eastAsia="Arial" w:hAnsi="Times New Roman"/>
          <w:sz w:val="26"/>
          <w:szCs w:val="26"/>
          <w:lang w:val="it-IT"/>
        </w:rPr>
        <w:t>- Giá trị giao dịch của thị trường KH&amp;CN là giá trị trao đổi thực tế của công nghệ giữa hai hoặc nhiều đối tượng.</w:t>
      </w:r>
    </w:p>
    <w:p w14:paraId="4060268F" w14:textId="77777777" w:rsidR="00FF2B0B" w:rsidRDefault="00FF2B0B" w:rsidP="00FF2B0B">
      <w:pPr>
        <w:spacing w:after="0" w:line="252" w:lineRule="auto"/>
        <w:jc w:val="both"/>
        <w:rPr>
          <w:rFonts w:ascii="Times New Roman" w:eastAsia="Arial" w:hAnsi="Times New Roman"/>
          <w:sz w:val="26"/>
          <w:szCs w:val="26"/>
          <w:lang w:val="it-IT"/>
        </w:rPr>
      </w:pPr>
      <w:r w:rsidRPr="002539D4">
        <w:rPr>
          <w:rFonts w:ascii="Times New Roman" w:eastAsia="Arial" w:hAnsi="Times New Roman"/>
          <w:sz w:val="26"/>
          <w:szCs w:val="26"/>
          <w:lang w:val="it-IT"/>
        </w:rPr>
        <w:t>- “Lao động trong các doanh nghiệp công nghệ cao” là những người trực tiếp hoặc gián tiếp tham gia vào quá trình nghiên cứu, phát triển, sản xuất, kinh doanh, vận hành hoặc quản lý các sản phẩm và quy trình sử dụng công nghệ cao, trong các doanh nghiệp đã được cấp Giấy chứng nhận doanh nghiệp công nghệ cao.</w:t>
      </w:r>
    </w:p>
    <w:p w14:paraId="43B4114B" w14:textId="77777777" w:rsidR="00FF2B0B" w:rsidRPr="00C85A49" w:rsidRDefault="00FF2B0B" w:rsidP="00FF2B0B">
      <w:pPr>
        <w:spacing w:after="0" w:line="252" w:lineRule="auto"/>
        <w:jc w:val="both"/>
        <w:rPr>
          <w:rFonts w:ascii="Times New Roman" w:eastAsia="Arial" w:hAnsi="Times New Roman"/>
          <w:sz w:val="26"/>
          <w:szCs w:val="26"/>
          <w:lang w:val="it-IT"/>
        </w:rPr>
      </w:pPr>
      <w:r w:rsidRPr="002539D4">
        <w:rPr>
          <w:rFonts w:ascii="Times New Roman" w:eastAsia="Arial" w:hAnsi="Times New Roman"/>
          <w:b/>
          <w:bCs/>
          <w:sz w:val="26"/>
          <w:szCs w:val="26"/>
          <w:lang w:val="it-IT"/>
        </w:rPr>
        <w:t xml:space="preserve">- </w:t>
      </w:r>
      <w:r w:rsidRPr="002539D4">
        <w:rPr>
          <w:rFonts w:ascii="Times New Roman" w:eastAsia="Arial" w:hAnsi="Times New Roman"/>
          <w:bCs/>
          <w:sz w:val="26"/>
          <w:szCs w:val="26"/>
          <w:lang w:val="it-IT"/>
        </w:rPr>
        <w:t>Doanh nghiệp được hỗ trợ thực hiện ứng dụng, đổi mới công nghệ từ ngân sách nhà nước doanh nghiệp được cơ quan nhà nước có thẩm quyền phê duyệt, bố trí và giải ngân kinh phí từ ngân sách nhà nước (NSNN) để thực hiện hoạt động ứng dụng công nghệ mới, đổi mới công nghệ nhằm nâng cao năng suất, chất lượng sản phẩm, dịch vụ hoặc năng lực cạnh tranh.</w:t>
      </w:r>
    </w:p>
    <w:p w14:paraId="6E083FD0" w14:textId="77777777" w:rsidR="00FF2B0B" w:rsidRPr="002539D4" w:rsidRDefault="00FF2B0B" w:rsidP="00FF2B0B">
      <w:pPr>
        <w:spacing w:after="0" w:line="252" w:lineRule="auto"/>
        <w:jc w:val="both"/>
        <w:rPr>
          <w:rFonts w:ascii="Times New Roman" w:eastAsia="Arial" w:hAnsi="Times New Roman"/>
          <w:b/>
          <w:sz w:val="26"/>
          <w:szCs w:val="26"/>
          <w:lang w:val="vi-VN"/>
        </w:rPr>
      </w:pPr>
      <w:r w:rsidRPr="002539D4">
        <w:rPr>
          <w:rFonts w:ascii="Times New Roman" w:eastAsia="Arial" w:hAnsi="Times New Roman"/>
          <w:b/>
          <w:sz w:val="26"/>
          <w:szCs w:val="26"/>
          <w:lang w:val="vi-VN"/>
        </w:rPr>
        <w:t>2. Cách ghi biểu mẫu</w:t>
      </w:r>
    </w:p>
    <w:p w14:paraId="4D84F909" w14:textId="77777777" w:rsidR="00FF2B0B" w:rsidRPr="002539D4" w:rsidRDefault="00FF2B0B" w:rsidP="00FF2B0B">
      <w:pPr>
        <w:spacing w:after="0" w:line="252" w:lineRule="auto"/>
        <w:jc w:val="both"/>
        <w:rPr>
          <w:rFonts w:ascii="Times New Roman" w:eastAsia="Arial" w:hAnsi="Times New Roman"/>
          <w:sz w:val="26"/>
          <w:szCs w:val="26"/>
          <w:lang w:val="vi-VN"/>
        </w:rPr>
      </w:pPr>
      <w:r w:rsidRPr="002539D4">
        <w:rPr>
          <w:rFonts w:ascii="Times New Roman" w:eastAsia="Arial" w:hAnsi="Times New Roman"/>
          <w:sz w:val="26"/>
          <w:szCs w:val="26"/>
          <w:lang w:val="vi-VN"/>
        </w:rPr>
        <w:t>-</w:t>
      </w:r>
      <w:r w:rsidRPr="002539D4">
        <w:rPr>
          <w:rFonts w:ascii="Times New Roman" w:eastAsia="Arial" w:hAnsi="Times New Roman"/>
          <w:sz w:val="26"/>
          <w:szCs w:val="26"/>
        </w:rPr>
        <w:t xml:space="preserve"> Cột 1:</w:t>
      </w:r>
      <w:r w:rsidRPr="002539D4">
        <w:rPr>
          <w:rFonts w:ascii="Times New Roman" w:eastAsia="Arial" w:hAnsi="Times New Roman"/>
          <w:sz w:val="26"/>
          <w:szCs w:val="26"/>
          <w:lang w:val="vi-VN"/>
        </w:rPr>
        <w:t xml:space="preserve"> </w:t>
      </w:r>
      <w:r w:rsidRPr="002539D4">
        <w:rPr>
          <w:rFonts w:ascii="Times New Roman" w:eastAsia="Arial" w:hAnsi="Times New Roman"/>
          <w:sz w:val="26"/>
          <w:szCs w:val="26"/>
        </w:rPr>
        <w:t xml:space="preserve">Ghi </w:t>
      </w:r>
      <w:r w:rsidRPr="002539D4">
        <w:rPr>
          <w:rFonts w:ascii="Times New Roman" w:eastAsia="Arial" w:hAnsi="Times New Roman"/>
          <w:sz w:val="26"/>
          <w:szCs w:val="26"/>
          <w:lang w:val="vi-VN"/>
        </w:rPr>
        <w:t>số lượng tương ứng với các dòng tại cột A theo đơn vị tính</w:t>
      </w:r>
      <w:r w:rsidRPr="002539D4">
        <w:rPr>
          <w:rFonts w:ascii="Times New Roman" w:eastAsia="Arial" w:hAnsi="Times New Roman"/>
          <w:sz w:val="26"/>
          <w:szCs w:val="26"/>
        </w:rPr>
        <w:t xml:space="preserve"> ở cột B</w:t>
      </w:r>
      <w:r w:rsidRPr="002539D4">
        <w:rPr>
          <w:rFonts w:ascii="Times New Roman" w:eastAsia="Arial" w:hAnsi="Times New Roman"/>
          <w:sz w:val="26"/>
          <w:szCs w:val="26"/>
          <w:lang w:val="vi-VN"/>
        </w:rPr>
        <w:t>.</w:t>
      </w:r>
    </w:p>
    <w:p w14:paraId="0152AC75" w14:textId="77777777" w:rsidR="00FF2B0B" w:rsidRPr="002539D4" w:rsidRDefault="00FF2B0B" w:rsidP="00FF2B0B">
      <w:pPr>
        <w:spacing w:after="0" w:line="252" w:lineRule="auto"/>
        <w:jc w:val="both"/>
        <w:rPr>
          <w:rFonts w:ascii="Times New Roman" w:eastAsia="Arial" w:hAnsi="Times New Roman"/>
          <w:sz w:val="26"/>
          <w:szCs w:val="26"/>
          <w:lang w:val="vi-VN"/>
        </w:rPr>
      </w:pPr>
      <w:r w:rsidRPr="002539D4">
        <w:rPr>
          <w:rFonts w:ascii="Times New Roman" w:eastAsia="Arial" w:hAnsi="Times New Roman"/>
          <w:sz w:val="26"/>
          <w:szCs w:val="26"/>
        </w:rPr>
        <w:t>- Mục “</w:t>
      </w:r>
      <w:r w:rsidRPr="002539D4">
        <w:rPr>
          <w:rFonts w:ascii="Times New Roman" w:eastAsia="Arial" w:hAnsi="Times New Roman"/>
          <w:bCs/>
          <w:i/>
          <w:iCs/>
          <w:sz w:val="26"/>
          <w:szCs w:val="26"/>
        </w:rPr>
        <w:t>Chia theo ngành kinh tế”</w:t>
      </w:r>
      <w:r w:rsidRPr="002539D4">
        <w:rPr>
          <w:rFonts w:ascii="Times New Roman" w:eastAsia="Arial" w:hAnsi="Times New Roman"/>
          <w:bCs/>
          <w:iCs/>
          <w:sz w:val="26"/>
          <w:szCs w:val="26"/>
        </w:rPr>
        <w:t>: ghi theo ngành cấp 1 trong Hệ thống ngành kinh tế Việt Nam theo QĐ số 36/2025/QĐ-TTg ngày 29 tháng 9 năm 2025.</w:t>
      </w:r>
    </w:p>
    <w:p w14:paraId="5BAEC457" w14:textId="77777777" w:rsidR="00FF2B0B" w:rsidRDefault="00FF2B0B" w:rsidP="00FF2B0B">
      <w:pPr>
        <w:spacing w:after="0" w:line="252" w:lineRule="auto"/>
        <w:jc w:val="both"/>
        <w:rPr>
          <w:rFonts w:ascii="Times New Roman" w:eastAsia="Arial" w:hAnsi="Times New Roman"/>
          <w:sz w:val="26"/>
          <w:szCs w:val="26"/>
          <w:lang w:val="vi-VN"/>
        </w:rPr>
      </w:pPr>
      <w:r w:rsidRPr="002539D4">
        <w:rPr>
          <w:rFonts w:ascii="Times New Roman" w:eastAsia="Arial" w:hAnsi="Times New Roman"/>
          <w:b/>
          <w:sz w:val="26"/>
          <w:szCs w:val="26"/>
          <w:lang w:val="vi-VN"/>
        </w:rPr>
        <w:t>3. Nguồn số liệu</w:t>
      </w:r>
      <w:r>
        <w:rPr>
          <w:rFonts w:ascii="Times New Roman" w:eastAsia="Arial" w:hAnsi="Times New Roman"/>
          <w:b/>
          <w:sz w:val="26"/>
          <w:szCs w:val="26"/>
        </w:rPr>
        <w:t xml:space="preserve">: </w:t>
      </w:r>
      <w:r w:rsidRPr="002539D4">
        <w:rPr>
          <w:rFonts w:ascii="Times New Roman" w:eastAsia="Arial" w:hAnsi="Times New Roman"/>
          <w:sz w:val="26"/>
          <w:szCs w:val="26"/>
          <w:lang w:val="vi-VN"/>
        </w:rPr>
        <w:t xml:space="preserve">Số liệu thống kê do Sở </w:t>
      </w:r>
      <w:r w:rsidRPr="002539D4">
        <w:rPr>
          <w:rFonts w:ascii="Times New Roman" w:eastAsia="Arial" w:hAnsi="Times New Roman"/>
          <w:sz w:val="26"/>
          <w:szCs w:val="26"/>
        </w:rPr>
        <w:t>Khoa học và Công nghệ</w:t>
      </w:r>
      <w:r w:rsidRPr="002539D4">
        <w:rPr>
          <w:rFonts w:ascii="Times New Roman" w:eastAsia="Arial" w:hAnsi="Times New Roman"/>
          <w:sz w:val="26"/>
          <w:szCs w:val="26"/>
          <w:lang w:val="vi-VN"/>
        </w:rPr>
        <w:t xml:space="preserve"> các tỉnh, TP </w:t>
      </w:r>
      <w:r w:rsidRPr="002539D4">
        <w:rPr>
          <w:rFonts w:ascii="Times New Roman" w:eastAsia="Arial" w:hAnsi="Times New Roman"/>
          <w:sz w:val="26"/>
          <w:szCs w:val="26"/>
        </w:rPr>
        <w:t xml:space="preserve">và </w:t>
      </w:r>
      <w:r w:rsidRPr="002539D4">
        <w:rPr>
          <w:rFonts w:ascii="Times New Roman" w:eastAsia="Arial" w:hAnsi="Times New Roman"/>
          <w:sz w:val="26"/>
          <w:szCs w:val="26"/>
          <w:lang w:val="vi-VN"/>
        </w:rPr>
        <w:t xml:space="preserve">Cục </w:t>
      </w:r>
      <w:r w:rsidRPr="002539D4">
        <w:rPr>
          <w:rFonts w:ascii="Times New Roman" w:eastAsia="Arial" w:hAnsi="Times New Roman"/>
          <w:sz w:val="26"/>
          <w:szCs w:val="26"/>
        </w:rPr>
        <w:t>Đổi mới sáng tạo</w:t>
      </w:r>
      <w:r w:rsidRPr="002539D4">
        <w:rPr>
          <w:rFonts w:ascii="Times New Roman" w:eastAsia="Arial" w:hAnsi="Times New Roman"/>
          <w:sz w:val="26"/>
          <w:szCs w:val="26"/>
          <w:lang w:val="vi-VN"/>
        </w:rPr>
        <w:t xml:space="preserve"> tổng hợp.</w:t>
      </w:r>
    </w:p>
    <w:p w14:paraId="0D67682A" w14:textId="77777777" w:rsidR="00061D63" w:rsidRPr="008C6940" w:rsidRDefault="00061D63" w:rsidP="008C6940"/>
    <w:sectPr w:rsidR="00061D63" w:rsidRPr="008C6940" w:rsidSect="00FF2B0B">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538FD"/>
    <w:rsid w:val="00061D63"/>
    <w:rsid w:val="00122373"/>
    <w:rsid w:val="001558F5"/>
    <w:rsid w:val="00281383"/>
    <w:rsid w:val="004C5CDE"/>
    <w:rsid w:val="004D1151"/>
    <w:rsid w:val="006A2F62"/>
    <w:rsid w:val="006A7E5A"/>
    <w:rsid w:val="007D664A"/>
    <w:rsid w:val="00803242"/>
    <w:rsid w:val="00891077"/>
    <w:rsid w:val="008C6940"/>
    <w:rsid w:val="008F060D"/>
    <w:rsid w:val="00B15447"/>
    <w:rsid w:val="00B96471"/>
    <w:rsid w:val="00CA38E7"/>
    <w:rsid w:val="00DF2CA6"/>
    <w:rsid w:val="00E82975"/>
    <w:rsid w:val="00F455FE"/>
    <w:rsid w:val="00FF2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BC43"/>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 w:type="table" w:styleId="TableGrid">
    <w:name w:val="Table Grid"/>
    <w:basedOn w:val="TableNormal"/>
    <w:uiPriority w:val="39"/>
    <w:rsid w:val="008C694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953</Words>
  <Characters>5434</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9</cp:revision>
  <dcterms:created xsi:type="dcterms:W3CDTF">2026-02-02T02:04:00Z</dcterms:created>
  <dcterms:modified xsi:type="dcterms:W3CDTF">2026-02-13T02:15:00Z</dcterms:modified>
</cp:coreProperties>
</file>